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A49" w:rsidRDefault="00482A49" w:rsidP="005D2B68">
      <w:pPr>
        <w:pStyle w:val="Nagwek10"/>
        <w:keepNext/>
        <w:keepLines/>
        <w:shd w:val="clear" w:color="auto" w:fill="auto"/>
        <w:spacing w:after="255"/>
        <w:ind w:left="-709"/>
        <w:jc w:val="center"/>
      </w:pPr>
      <w:bookmarkStart w:id="0" w:name="bookmark0"/>
      <w:r>
        <w:t>Miejski Zarząd Dróg</w:t>
      </w:r>
    </w:p>
    <w:p w:rsidR="00482A49" w:rsidRDefault="00482A49" w:rsidP="005D2B68">
      <w:pPr>
        <w:pStyle w:val="Nagwek10"/>
        <w:keepNext/>
        <w:keepLines/>
        <w:shd w:val="clear" w:color="auto" w:fill="auto"/>
        <w:spacing w:after="255"/>
        <w:ind w:left="-709"/>
        <w:jc w:val="center"/>
      </w:pPr>
      <w:r>
        <w:t>Szczegółowa Specyfikacja Techniczna</w:t>
      </w:r>
    </w:p>
    <w:p w:rsidR="00482A49" w:rsidRDefault="00482A49" w:rsidP="005D2B68">
      <w:pPr>
        <w:pStyle w:val="Nagwek10"/>
        <w:keepNext/>
        <w:keepLines/>
        <w:shd w:val="clear" w:color="auto" w:fill="auto"/>
        <w:spacing w:after="255"/>
        <w:ind w:left="-709"/>
        <w:jc w:val="center"/>
      </w:pPr>
    </w:p>
    <w:p w:rsidR="00482A49" w:rsidRDefault="00482A49" w:rsidP="005D2B68">
      <w:pPr>
        <w:pStyle w:val="Nagwek10"/>
        <w:keepNext/>
        <w:keepLines/>
        <w:shd w:val="clear" w:color="auto" w:fill="auto"/>
        <w:spacing w:after="255"/>
        <w:ind w:left="-709"/>
        <w:jc w:val="center"/>
      </w:pPr>
    </w:p>
    <w:p w:rsidR="00482A49" w:rsidRDefault="00433AE7" w:rsidP="005D2B68">
      <w:pPr>
        <w:pStyle w:val="Nagwek10"/>
        <w:keepNext/>
        <w:keepLines/>
        <w:shd w:val="clear" w:color="auto" w:fill="auto"/>
        <w:spacing w:after="255"/>
        <w:ind w:left="-709"/>
        <w:jc w:val="center"/>
      </w:pPr>
      <w:r>
        <w:t>D - 05 03.01.</w:t>
      </w:r>
    </w:p>
    <w:p w:rsidR="007B78F9" w:rsidRDefault="00433AE7" w:rsidP="005D2B68">
      <w:pPr>
        <w:pStyle w:val="Nagwek10"/>
        <w:keepNext/>
        <w:keepLines/>
        <w:shd w:val="clear" w:color="auto" w:fill="auto"/>
        <w:spacing w:after="255"/>
        <w:ind w:left="-709"/>
        <w:jc w:val="center"/>
      </w:pPr>
      <w:r>
        <w:t>NAWIERZCHNIA Z KOSTKI KAMIENNEJ</w:t>
      </w:r>
      <w:bookmarkEnd w:id="0"/>
    </w:p>
    <w:p w:rsidR="00482A49" w:rsidRDefault="00482A49" w:rsidP="00482A49">
      <w:pPr>
        <w:pStyle w:val="Nagwek10"/>
        <w:keepNext/>
        <w:keepLines/>
        <w:shd w:val="clear" w:color="auto" w:fill="auto"/>
        <w:spacing w:after="255"/>
        <w:jc w:val="center"/>
      </w:pPr>
    </w:p>
    <w:p w:rsidR="00482A49" w:rsidRDefault="00482A49" w:rsidP="00482A49">
      <w:pPr>
        <w:pStyle w:val="Nagwek10"/>
        <w:keepNext/>
        <w:keepLines/>
        <w:shd w:val="clear" w:color="auto" w:fill="auto"/>
        <w:spacing w:after="255"/>
        <w:jc w:val="center"/>
      </w:pPr>
    </w:p>
    <w:p w:rsidR="00482A49" w:rsidRDefault="00482A49" w:rsidP="00482A49">
      <w:pPr>
        <w:pStyle w:val="Nagwek10"/>
        <w:keepNext/>
        <w:keepLines/>
        <w:shd w:val="clear" w:color="auto" w:fill="auto"/>
        <w:spacing w:after="255"/>
        <w:jc w:val="center"/>
      </w:pPr>
    </w:p>
    <w:p w:rsidR="00482A49" w:rsidRDefault="00482A49" w:rsidP="00482A49">
      <w:pPr>
        <w:pStyle w:val="Nagwek10"/>
        <w:keepNext/>
        <w:keepLines/>
        <w:shd w:val="clear" w:color="auto" w:fill="auto"/>
        <w:spacing w:after="255"/>
        <w:jc w:val="center"/>
      </w:pPr>
    </w:p>
    <w:p w:rsidR="00482A49" w:rsidRDefault="00482A49" w:rsidP="00482A49">
      <w:pPr>
        <w:pStyle w:val="Nagwek10"/>
        <w:keepNext/>
        <w:keepLines/>
        <w:shd w:val="clear" w:color="auto" w:fill="auto"/>
        <w:spacing w:after="255"/>
        <w:jc w:val="center"/>
      </w:pPr>
    </w:p>
    <w:p w:rsidR="00482A49" w:rsidRDefault="00482A49" w:rsidP="00482A49">
      <w:pPr>
        <w:pStyle w:val="Nagwek10"/>
        <w:keepNext/>
        <w:keepLines/>
        <w:shd w:val="clear" w:color="auto" w:fill="auto"/>
        <w:spacing w:after="255"/>
        <w:jc w:val="center"/>
      </w:pPr>
    </w:p>
    <w:p w:rsidR="00482A49" w:rsidRDefault="00482A49" w:rsidP="00482A49">
      <w:pPr>
        <w:pStyle w:val="Nagwek10"/>
        <w:keepNext/>
        <w:keepLines/>
        <w:shd w:val="clear" w:color="auto" w:fill="auto"/>
        <w:spacing w:after="255"/>
        <w:jc w:val="center"/>
      </w:pPr>
    </w:p>
    <w:p w:rsidR="00482A49" w:rsidRDefault="00482A49" w:rsidP="00482A49">
      <w:pPr>
        <w:pStyle w:val="Nagwek10"/>
        <w:keepNext/>
        <w:keepLines/>
        <w:shd w:val="clear" w:color="auto" w:fill="auto"/>
        <w:spacing w:after="255"/>
        <w:jc w:val="center"/>
      </w:pPr>
    </w:p>
    <w:p w:rsidR="00482A49" w:rsidRDefault="00482A49" w:rsidP="00482A49">
      <w:pPr>
        <w:pStyle w:val="Nagwek10"/>
        <w:keepNext/>
        <w:keepLines/>
        <w:shd w:val="clear" w:color="auto" w:fill="auto"/>
        <w:spacing w:after="255"/>
        <w:jc w:val="center"/>
      </w:pPr>
    </w:p>
    <w:p w:rsidR="00482A49" w:rsidRDefault="00482A49" w:rsidP="00482A49">
      <w:pPr>
        <w:pStyle w:val="Nagwek10"/>
        <w:keepNext/>
        <w:keepLines/>
        <w:shd w:val="clear" w:color="auto" w:fill="auto"/>
        <w:spacing w:after="255"/>
        <w:jc w:val="center"/>
      </w:pPr>
    </w:p>
    <w:p w:rsidR="00482A49" w:rsidRDefault="00482A49" w:rsidP="00482A49">
      <w:pPr>
        <w:pStyle w:val="Nagwek10"/>
        <w:keepNext/>
        <w:keepLines/>
        <w:shd w:val="clear" w:color="auto" w:fill="auto"/>
        <w:spacing w:after="255"/>
        <w:jc w:val="center"/>
      </w:pPr>
    </w:p>
    <w:p w:rsidR="00482A49" w:rsidRDefault="00482A49" w:rsidP="00482A49">
      <w:pPr>
        <w:pStyle w:val="Nagwek10"/>
        <w:keepNext/>
        <w:keepLines/>
        <w:shd w:val="clear" w:color="auto" w:fill="auto"/>
        <w:spacing w:after="255"/>
        <w:jc w:val="center"/>
      </w:pPr>
    </w:p>
    <w:p w:rsidR="00482A49" w:rsidRDefault="00482A49" w:rsidP="00482A49">
      <w:pPr>
        <w:pStyle w:val="Nagwek10"/>
        <w:keepNext/>
        <w:keepLines/>
        <w:shd w:val="clear" w:color="auto" w:fill="auto"/>
        <w:spacing w:after="255"/>
        <w:jc w:val="center"/>
      </w:pPr>
    </w:p>
    <w:p w:rsidR="00482A49" w:rsidRDefault="00482A49" w:rsidP="00482A49">
      <w:pPr>
        <w:pStyle w:val="Nagwek10"/>
        <w:keepNext/>
        <w:keepLines/>
        <w:shd w:val="clear" w:color="auto" w:fill="auto"/>
        <w:spacing w:after="255"/>
        <w:jc w:val="center"/>
      </w:pPr>
    </w:p>
    <w:p w:rsidR="00482A49" w:rsidRDefault="00482A49" w:rsidP="00482A49">
      <w:pPr>
        <w:pStyle w:val="Nagwek10"/>
        <w:keepNext/>
        <w:keepLines/>
        <w:shd w:val="clear" w:color="auto" w:fill="auto"/>
        <w:spacing w:after="255"/>
        <w:jc w:val="center"/>
      </w:pPr>
    </w:p>
    <w:p w:rsidR="00482A49" w:rsidRDefault="00482A49" w:rsidP="00482A49">
      <w:pPr>
        <w:pStyle w:val="Nagwek10"/>
        <w:keepNext/>
        <w:keepLines/>
        <w:shd w:val="clear" w:color="auto" w:fill="auto"/>
        <w:spacing w:after="255"/>
        <w:jc w:val="center"/>
      </w:pPr>
    </w:p>
    <w:p w:rsidR="00482A49" w:rsidRDefault="00482A49" w:rsidP="00482A49">
      <w:pPr>
        <w:pStyle w:val="Nagwek10"/>
        <w:keepNext/>
        <w:keepLines/>
        <w:shd w:val="clear" w:color="auto" w:fill="auto"/>
        <w:spacing w:after="255"/>
        <w:jc w:val="center"/>
      </w:pPr>
    </w:p>
    <w:p w:rsidR="00482A49" w:rsidRDefault="00482A49" w:rsidP="00482A49">
      <w:pPr>
        <w:pStyle w:val="Nagwek10"/>
        <w:keepNext/>
        <w:keepLines/>
        <w:shd w:val="clear" w:color="auto" w:fill="auto"/>
        <w:spacing w:after="255"/>
        <w:jc w:val="center"/>
      </w:pPr>
    </w:p>
    <w:p w:rsidR="00482A49" w:rsidRDefault="00482A49" w:rsidP="00482A49">
      <w:pPr>
        <w:pStyle w:val="Nagwek10"/>
        <w:keepNext/>
        <w:keepLines/>
        <w:shd w:val="clear" w:color="auto" w:fill="auto"/>
        <w:spacing w:after="255"/>
        <w:jc w:val="center"/>
      </w:pPr>
    </w:p>
    <w:p w:rsidR="00482A49" w:rsidRDefault="00482A49" w:rsidP="00482A49">
      <w:pPr>
        <w:pStyle w:val="Nagwek10"/>
        <w:keepNext/>
        <w:keepLines/>
        <w:shd w:val="clear" w:color="auto" w:fill="auto"/>
        <w:spacing w:after="255"/>
        <w:jc w:val="center"/>
      </w:pPr>
    </w:p>
    <w:p w:rsidR="00482A49" w:rsidRDefault="00482A49" w:rsidP="00482A49">
      <w:pPr>
        <w:pStyle w:val="Nagwek10"/>
        <w:keepNext/>
        <w:keepLines/>
        <w:shd w:val="clear" w:color="auto" w:fill="auto"/>
        <w:spacing w:after="255"/>
        <w:jc w:val="center"/>
      </w:pPr>
    </w:p>
    <w:p w:rsidR="005D2B68" w:rsidRDefault="005D2B68" w:rsidP="00482A49">
      <w:pPr>
        <w:pStyle w:val="Nagwek10"/>
        <w:keepNext/>
        <w:keepLines/>
        <w:shd w:val="clear" w:color="auto" w:fill="auto"/>
        <w:spacing w:after="255"/>
        <w:jc w:val="center"/>
      </w:pPr>
    </w:p>
    <w:p w:rsidR="007B78F9" w:rsidRDefault="00433AE7">
      <w:pPr>
        <w:pStyle w:val="Teksttreci20"/>
        <w:numPr>
          <w:ilvl w:val="0"/>
          <w:numId w:val="1"/>
        </w:numPr>
        <w:shd w:val="clear" w:color="auto" w:fill="auto"/>
        <w:tabs>
          <w:tab w:val="left" w:pos="331"/>
        </w:tabs>
        <w:spacing w:before="0"/>
        <w:ind w:firstLine="0"/>
      </w:pPr>
      <w:r>
        <w:lastRenderedPageBreak/>
        <w:t>WSTĘP</w:t>
      </w:r>
    </w:p>
    <w:p w:rsidR="007B78F9" w:rsidRDefault="00433AE7">
      <w:pPr>
        <w:pStyle w:val="Teksttreci20"/>
        <w:numPr>
          <w:ilvl w:val="1"/>
          <w:numId w:val="1"/>
        </w:numPr>
        <w:shd w:val="clear" w:color="auto" w:fill="auto"/>
        <w:tabs>
          <w:tab w:val="left" w:pos="478"/>
        </w:tabs>
        <w:spacing w:before="0" w:after="117"/>
        <w:ind w:firstLine="0"/>
      </w:pPr>
      <w:r>
        <w:t>Przedmiot SST</w:t>
      </w:r>
    </w:p>
    <w:p w:rsidR="007B78F9" w:rsidRDefault="00433AE7">
      <w:pPr>
        <w:pStyle w:val="Teksttreci20"/>
        <w:shd w:val="clear" w:color="auto" w:fill="auto"/>
        <w:spacing w:before="0" w:after="123" w:line="226" w:lineRule="exact"/>
        <w:ind w:firstLine="740"/>
      </w:pPr>
      <w:r>
        <w:t>Przedmiotem niniejszej szczegółowej specyfikacji technicznej (SST) są wymagania dotyczące wykonania i odbioru robót związanych z wykonywaniem nawierzchni z kostki kamiennej.</w:t>
      </w:r>
    </w:p>
    <w:p w:rsidR="007B78F9" w:rsidRDefault="00433AE7">
      <w:pPr>
        <w:pStyle w:val="Teksttreci20"/>
        <w:numPr>
          <w:ilvl w:val="1"/>
          <w:numId w:val="1"/>
        </w:numPr>
        <w:shd w:val="clear" w:color="auto" w:fill="auto"/>
        <w:tabs>
          <w:tab w:val="left" w:pos="478"/>
        </w:tabs>
        <w:spacing w:before="0" w:after="117"/>
        <w:ind w:firstLine="0"/>
      </w:pPr>
      <w:r>
        <w:t>Zakres stosowania SST</w:t>
      </w:r>
    </w:p>
    <w:p w:rsidR="007B78F9" w:rsidRDefault="00DB1FEA">
      <w:pPr>
        <w:pStyle w:val="Teksttreci20"/>
        <w:shd w:val="clear" w:color="auto" w:fill="auto"/>
        <w:spacing w:before="0" w:after="123" w:line="226" w:lineRule="exact"/>
        <w:ind w:firstLine="740"/>
      </w:pPr>
      <w:r w:rsidRPr="00DB1FEA">
        <w:t xml:space="preserve">Szczegółowa specyfikacja techniczna (SST) została opracowana na podstawie ogólnej specyfikacji technicznej (OST) i stosowana </w:t>
      </w:r>
      <w:r w:rsidR="00185EEB" w:rsidRPr="00DB1FEA">
        <w:t>jest, jako</w:t>
      </w:r>
      <w:r w:rsidRPr="00DB1FEA">
        <w:t xml:space="preserve"> dokument przetargowy i kontraktowy przy zlecaniu i realizacji robót </w:t>
      </w:r>
      <w:r w:rsidR="00185EEB" w:rsidRPr="00DB1FEA">
        <w:t>na drogach</w:t>
      </w:r>
      <w:r w:rsidRPr="00DB1FEA">
        <w:t>, ulicach, placach i chodnikach związanych z bieżącym utrzymaniem sieci drogowej administrowanej przez Miejski Zarząd Dróg w Tczewie.</w:t>
      </w:r>
    </w:p>
    <w:p w:rsidR="007B78F9" w:rsidRDefault="00433AE7">
      <w:pPr>
        <w:pStyle w:val="Teksttreci20"/>
        <w:numPr>
          <w:ilvl w:val="1"/>
          <w:numId w:val="1"/>
        </w:numPr>
        <w:shd w:val="clear" w:color="auto" w:fill="auto"/>
        <w:tabs>
          <w:tab w:val="left" w:pos="478"/>
        </w:tabs>
        <w:spacing w:before="0" w:after="117"/>
        <w:ind w:firstLine="0"/>
      </w:pPr>
      <w:r>
        <w:t>Zakres robót objętych SST</w:t>
      </w:r>
    </w:p>
    <w:p w:rsidR="007B78F9" w:rsidRDefault="00433AE7">
      <w:pPr>
        <w:pStyle w:val="Teksttreci20"/>
        <w:shd w:val="clear" w:color="auto" w:fill="auto"/>
        <w:spacing w:before="0" w:after="0" w:line="226" w:lineRule="exact"/>
        <w:ind w:firstLine="740"/>
        <w:jc w:val="left"/>
      </w:pPr>
      <w:r>
        <w:t xml:space="preserve">Ustalenia zawarte w niniejszej specyfikacji dotyczą zasad prowadzenia robót związanych z wykonywaniem nawierzchni kostkowych - z kostki kamiennej nieregularnej </w:t>
      </w:r>
      <w:r w:rsidR="005779BA">
        <w:t>lub regularnej i rzędowej</w:t>
      </w:r>
      <w:r>
        <w:t xml:space="preserve">. Nawierzchnie z kostki kamiennej nieregularnej </w:t>
      </w:r>
      <w:r w:rsidR="005779BA">
        <w:t xml:space="preserve">za zgodą Inwestora </w:t>
      </w:r>
      <w:r>
        <w:t>mogą być wykonywane:</w:t>
      </w:r>
    </w:p>
    <w:p w:rsidR="007B78F9" w:rsidRDefault="00433AE7">
      <w:pPr>
        <w:pStyle w:val="Teksttreci20"/>
        <w:numPr>
          <w:ilvl w:val="0"/>
          <w:numId w:val="2"/>
        </w:numPr>
        <w:shd w:val="clear" w:color="auto" w:fill="auto"/>
        <w:tabs>
          <w:tab w:val="left" w:pos="331"/>
        </w:tabs>
        <w:spacing w:before="0" w:after="0" w:line="235" w:lineRule="exact"/>
        <w:ind w:firstLine="0"/>
      </w:pPr>
      <w:r>
        <w:t>- na odcinkach dróg o dużych pochyleniach,</w:t>
      </w:r>
    </w:p>
    <w:p w:rsidR="007B78F9" w:rsidRDefault="00433AE7">
      <w:pPr>
        <w:pStyle w:val="Teksttreci20"/>
        <w:numPr>
          <w:ilvl w:val="0"/>
          <w:numId w:val="2"/>
        </w:numPr>
        <w:shd w:val="clear" w:color="auto" w:fill="auto"/>
        <w:tabs>
          <w:tab w:val="left" w:pos="331"/>
        </w:tabs>
        <w:spacing w:before="0" w:after="0" w:line="235" w:lineRule="exact"/>
        <w:ind w:firstLine="0"/>
      </w:pPr>
      <w:r>
        <w:t>- na placach, miejscach postojowych, wjazdach do bram.</w:t>
      </w:r>
    </w:p>
    <w:p w:rsidR="007B78F9" w:rsidRDefault="00433AE7">
      <w:pPr>
        <w:pStyle w:val="Teksttreci20"/>
        <w:shd w:val="clear" w:color="auto" w:fill="auto"/>
        <w:spacing w:before="0" w:after="131" w:line="235" w:lineRule="exact"/>
        <w:ind w:firstLine="740"/>
      </w:pPr>
      <w:r>
        <w:t>Nawierzchnie z kostki kamiennej regularnej i rzędowej mogą być stosowane na ulicach i placach o charakterze reprezentacyjnym.</w:t>
      </w:r>
    </w:p>
    <w:p w:rsidR="007B78F9" w:rsidRDefault="00433AE7">
      <w:pPr>
        <w:pStyle w:val="Teksttreci20"/>
        <w:numPr>
          <w:ilvl w:val="1"/>
          <w:numId w:val="1"/>
        </w:numPr>
        <w:shd w:val="clear" w:color="auto" w:fill="auto"/>
        <w:tabs>
          <w:tab w:val="left" w:pos="478"/>
        </w:tabs>
        <w:spacing w:before="0" w:after="113"/>
        <w:ind w:firstLine="0"/>
      </w:pPr>
      <w:r>
        <w:t>Określenia podstawowe</w:t>
      </w:r>
    </w:p>
    <w:p w:rsidR="007B78F9" w:rsidRDefault="00433AE7">
      <w:pPr>
        <w:pStyle w:val="Teksttreci20"/>
        <w:numPr>
          <w:ilvl w:val="2"/>
          <w:numId w:val="1"/>
        </w:numPr>
        <w:shd w:val="clear" w:color="auto" w:fill="auto"/>
        <w:tabs>
          <w:tab w:val="left" w:pos="632"/>
        </w:tabs>
        <w:spacing w:before="0" w:after="127" w:line="230" w:lineRule="exact"/>
        <w:ind w:firstLine="0"/>
      </w:pPr>
      <w:r>
        <w:t>Nawierzchnia twarda ulepszona - nawierzchnia bezpylna i dostatecznie równa, przystosowana do szybkiego ruchu samochodowego.</w:t>
      </w:r>
    </w:p>
    <w:p w:rsidR="007B78F9" w:rsidRDefault="00433AE7">
      <w:pPr>
        <w:pStyle w:val="Teksttreci20"/>
        <w:numPr>
          <w:ilvl w:val="2"/>
          <w:numId w:val="1"/>
        </w:numPr>
        <w:shd w:val="clear" w:color="auto" w:fill="auto"/>
        <w:tabs>
          <w:tab w:val="left" w:pos="627"/>
        </w:tabs>
        <w:spacing w:before="0" w:after="121"/>
        <w:ind w:firstLine="0"/>
      </w:pPr>
      <w:r>
        <w:t>Nawierzchnia kostkowa - nawierzchnia, której warstwa ścieralna jest wykonana z kostek kamiennych.</w:t>
      </w:r>
    </w:p>
    <w:p w:rsidR="007B78F9" w:rsidRDefault="00433AE7">
      <w:pPr>
        <w:pStyle w:val="Teksttreci20"/>
        <w:numPr>
          <w:ilvl w:val="2"/>
          <w:numId w:val="1"/>
        </w:numPr>
        <w:shd w:val="clear" w:color="auto" w:fill="auto"/>
        <w:tabs>
          <w:tab w:val="left" w:pos="637"/>
        </w:tabs>
        <w:spacing w:before="0" w:after="119" w:line="221" w:lineRule="exact"/>
        <w:ind w:firstLine="0"/>
      </w:pPr>
      <w:r>
        <w:t xml:space="preserve">Pozostałe określenia podstawowe są zgodne z obowiązującymi, odpowiednimi polskimi normami i z definicjami podanymi w OST </w:t>
      </w:r>
      <w:r w:rsidR="005779BA">
        <w:t>D-M-00.00.00</w:t>
      </w:r>
      <w:r w:rsidRPr="002E2014">
        <w:rPr>
          <w:rStyle w:val="Teksttreci285ptMaelitery"/>
          <w:lang w:val="pl-PL"/>
        </w:rPr>
        <w:t xml:space="preserve"> </w:t>
      </w:r>
      <w:r>
        <w:t>„Wymagania ogólne” pkt 1.4.</w:t>
      </w:r>
    </w:p>
    <w:p w:rsidR="007B78F9" w:rsidRDefault="00433AE7">
      <w:pPr>
        <w:pStyle w:val="Teksttreci20"/>
        <w:numPr>
          <w:ilvl w:val="1"/>
          <w:numId w:val="1"/>
        </w:numPr>
        <w:shd w:val="clear" w:color="auto" w:fill="auto"/>
        <w:tabs>
          <w:tab w:val="left" w:pos="478"/>
        </w:tabs>
        <w:spacing w:before="0"/>
        <w:ind w:firstLine="0"/>
      </w:pPr>
      <w:r>
        <w:t>Ogólne wymagania dotyczące robót</w:t>
      </w:r>
    </w:p>
    <w:p w:rsidR="007B78F9" w:rsidRDefault="00433AE7">
      <w:pPr>
        <w:pStyle w:val="Teksttreci20"/>
        <w:shd w:val="clear" w:color="auto" w:fill="auto"/>
        <w:spacing w:before="0" w:after="220"/>
        <w:ind w:firstLine="740"/>
      </w:pPr>
      <w:r>
        <w:t>Ogólne wymagania dotyczące robót podano w OST D-M</w:t>
      </w:r>
      <w:r w:rsidR="005779BA">
        <w:t>-</w:t>
      </w:r>
      <w:r>
        <w:t>00.00.00 „Wymagania ogólne” pkt 1.5.</w:t>
      </w:r>
    </w:p>
    <w:p w:rsidR="007B78F9" w:rsidRDefault="00433AE7">
      <w:pPr>
        <w:pStyle w:val="Teksttreci20"/>
        <w:numPr>
          <w:ilvl w:val="0"/>
          <w:numId w:val="1"/>
        </w:numPr>
        <w:shd w:val="clear" w:color="auto" w:fill="auto"/>
        <w:tabs>
          <w:tab w:val="left" w:pos="334"/>
        </w:tabs>
        <w:spacing w:before="0"/>
        <w:ind w:firstLine="0"/>
      </w:pPr>
      <w:r>
        <w:t>MATERIAŁY</w:t>
      </w:r>
    </w:p>
    <w:p w:rsidR="007B78F9" w:rsidRDefault="00433AE7">
      <w:pPr>
        <w:pStyle w:val="Teksttreci20"/>
        <w:numPr>
          <w:ilvl w:val="1"/>
          <w:numId w:val="1"/>
        </w:numPr>
        <w:shd w:val="clear" w:color="auto" w:fill="auto"/>
        <w:tabs>
          <w:tab w:val="left" w:pos="488"/>
        </w:tabs>
        <w:spacing w:before="0" w:after="113"/>
        <w:ind w:firstLine="0"/>
      </w:pPr>
      <w:r>
        <w:t>Ogólne wymagania dotyczące materiałów</w:t>
      </w:r>
    </w:p>
    <w:p w:rsidR="007B78F9" w:rsidRDefault="00433AE7">
      <w:pPr>
        <w:pStyle w:val="Teksttreci20"/>
        <w:shd w:val="clear" w:color="auto" w:fill="auto"/>
        <w:spacing w:before="0" w:after="127" w:line="230" w:lineRule="exact"/>
        <w:ind w:firstLine="740"/>
      </w:pPr>
      <w:r>
        <w:t>Ogólne wymagania dotyczące materiałów, ich pozyskiwania i składowania, podano w OST D-M-00.00.00 „Wymagania ogólne” pkt 2.</w:t>
      </w:r>
    </w:p>
    <w:p w:rsidR="007B78F9" w:rsidRDefault="00433AE7">
      <w:pPr>
        <w:pStyle w:val="Teksttreci20"/>
        <w:numPr>
          <w:ilvl w:val="1"/>
          <w:numId w:val="1"/>
        </w:numPr>
        <w:shd w:val="clear" w:color="auto" w:fill="auto"/>
        <w:tabs>
          <w:tab w:val="left" w:pos="488"/>
        </w:tabs>
        <w:spacing w:before="0"/>
        <w:ind w:firstLine="0"/>
      </w:pPr>
      <w:r>
        <w:t>Kamienna kostka drogowa</w:t>
      </w:r>
    </w:p>
    <w:p w:rsidR="007B78F9" w:rsidRDefault="00433AE7">
      <w:pPr>
        <w:pStyle w:val="Teksttreci20"/>
        <w:numPr>
          <w:ilvl w:val="2"/>
          <w:numId w:val="1"/>
        </w:numPr>
        <w:shd w:val="clear" w:color="auto" w:fill="auto"/>
        <w:tabs>
          <w:tab w:val="left" w:pos="637"/>
        </w:tabs>
        <w:spacing w:before="0" w:after="113"/>
        <w:ind w:firstLine="0"/>
      </w:pPr>
      <w:r>
        <w:t>Klasyfikacja</w:t>
      </w:r>
    </w:p>
    <w:p w:rsidR="007B78F9" w:rsidRDefault="00433AE7">
      <w:pPr>
        <w:pStyle w:val="Teksttreci20"/>
        <w:shd w:val="clear" w:color="auto" w:fill="auto"/>
        <w:spacing w:before="0" w:after="0" w:line="230" w:lineRule="exact"/>
        <w:ind w:firstLine="740"/>
      </w:pPr>
      <w:r>
        <w:t>Kamienna kostka drogowa wg PN-B-11100 [8] jest stosowana do budowy nawierzchni z kostki kamiennej wg PN- S-06100 [11] oraz do budowy nawierzchni z kostki kamiennej nieregularnej wg PN-S-96026 [12]</w:t>
      </w:r>
    </w:p>
    <w:p w:rsidR="007B78F9" w:rsidRDefault="00433AE7">
      <w:pPr>
        <w:pStyle w:val="Teksttreci20"/>
        <w:shd w:val="clear" w:color="auto" w:fill="auto"/>
        <w:spacing w:before="0" w:after="0" w:line="230" w:lineRule="exact"/>
        <w:ind w:firstLine="740"/>
      </w:pPr>
      <w:r>
        <w:t>W zależności od kształtów rozróżnia się trzy typy kostki:</w:t>
      </w:r>
    </w:p>
    <w:p w:rsidR="007B78F9" w:rsidRDefault="00433AE7">
      <w:pPr>
        <w:pStyle w:val="Teksttreci20"/>
        <w:numPr>
          <w:ilvl w:val="0"/>
          <w:numId w:val="2"/>
        </w:numPr>
        <w:shd w:val="clear" w:color="auto" w:fill="auto"/>
        <w:tabs>
          <w:tab w:val="left" w:pos="331"/>
        </w:tabs>
        <w:spacing w:before="0" w:after="0" w:line="230" w:lineRule="exact"/>
        <w:ind w:firstLine="0"/>
      </w:pPr>
      <w:r>
        <w:t>- regularną,</w:t>
      </w:r>
    </w:p>
    <w:p w:rsidR="007B78F9" w:rsidRDefault="00433AE7">
      <w:pPr>
        <w:pStyle w:val="Teksttreci20"/>
        <w:numPr>
          <w:ilvl w:val="0"/>
          <w:numId w:val="2"/>
        </w:numPr>
        <w:shd w:val="clear" w:color="auto" w:fill="auto"/>
        <w:tabs>
          <w:tab w:val="left" w:pos="331"/>
        </w:tabs>
        <w:spacing w:before="0" w:after="0" w:line="235" w:lineRule="exact"/>
        <w:ind w:firstLine="0"/>
      </w:pPr>
      <w:r>
        <w:t>- rzędową,</w:t>
      </w:r>
    </w:p>
    <w:p w:rsidR="007B78F9" w:rsidRDefault="00433AE7">
      <w:pPr>
        <w:pStyle w:val="Teksttreci20"/>
        <w:numPr>
          <w:ilvl w:val="0"/>
          <w:numId w:val="2"/>
        </w:numPr>
        <w:shd w:val="clear" w:color="auto" w:fill="auto"/>
        <w:tabs>
          <w:tab w:val="left" w:pos="331"/>
        </w:tabs>
        <w:spacing w:before="0" w:after="0" w:line="235" w:lineRule="exact"/>
        <w:ind w:firstLine="0"/>
      </w:pPr>
      <w:r>
        <w:t>- nieregularną.</w:t>
      </w:r>
    </w:p>
    <w:p w:rsidR="007B78F9" w:rsidRDefault="00433AE7">
      <w:pPr>
        <w:pStyle w:val="Teksttreci20"/>
        <w:shd w:val="clear" w:color="auto" w:fill="auto"/>
        <w:spacing w:before="0" w:after="0" w:line="235" w:lineRule="exact"/>
        <w:ind w:firstLine="740"/>
      </w:pPr>
      <w:r>
        <w:t>Rozróżnia się dwa rodzaje kostki regularnej: normalną i łącznikową.</w:t>
      </w:r>
    </w:p>
    <w:p w:rsidR="007B78F9" w:rsidRDefault="00433AE7">
      <w:pPr>
        <w:pStyle w:val="Teksttreci20"/>
        <w:shd w:val="clear" w:color="auto" w:fill="auto"/>
        <w:spacing w:before="0" w:after="0" w:line="235" w:lineRule="exact"/>
        <w:ind w:firstLine="740"/>
      </w:pPr>
      <w:r>
        <w:t xml:space="preserve">W </w:t>
      </w:r>
      <w:r w:rsidR="00185EEB">
        <w:t>zależności, od jakości</w:t>
      </w:r>
      <w:r>
        <w:t xml:space="preserve"> surowca skalnego użytego do wyrobu kostki rozróżnia się dwie klasy kostki: I, II.</w:t>
      </w:r>
    </w:p>
    <w:p w:rsidR="007B78F9" w:rsidRDefault="00433AE7">
      <w:pPr>
        <w:pStyle w:val="Teksttreci20"/>
        <w:shd w:val="clear" w:color="auto" w:fill="auto"/>
        <w:spacing w:before="0" w:after="0" w:line="235" w:lineRule="exact"/>
        <w:ind w:firstLine="740"/>
      </w:pPr>
      <w:r>
        <w:t>W zależności od dokładności wykonania rozróżnia się trzy gatunki kostki: 1, 2, 3.</w:t>
      </w:r>
    </w:p>
    <w:p w:rsidR="007B78F9" w:rsidRDefault="00433AE7">
      <w:pPr>
        <w:pStyle w:val="Teksttreci20"/>
        <w:shd w:val="clear" w:color="auto" w:fill="auto"/>
        <w:spacing w:before="0" w:after="0" w:line="235" w:lineRule="exact"/>
        <w:ind w:firstLine="740"/>
      </w:pPr>
      <w:r>
        <w:t>W zależności od wymiaru zasadniczego - wysokości kostki, rozróżnia się następujące wielkości (cm):</w:t>
      </w:r>
    </w:p>
    <w:p w:rsidR="007B78F9" w:rsidRDefault="00433AE7">
      <w:pPr>
        <w:pStyle w:val="Teksttreci20"/>
        <w:numPr>
          <w:ilvl w:val="0"/>
          <w:numId w:val="2"/>
        </w:numPr>
        <w:shd w:val="clear" w:color="auto" w:fill="auto"/>
        <w:tabs>
          <w:tab w:val="left" w:pos="331"/>
        </w:tabs>
        <w:spacing w:before="0" w:after="0" w:line="235" w:lineRule="exact"/>
        <w:ind w:firstLine="0"/>
      </w:pPr>
      <w:r>
        <w:t>- kostka regularna i rzędowa - 12, 14, 16 i 18,</w:t>
      </w:r>
    </w:p>
    <w:p w:rsidR="007B78F9" w:rsidRDefault="00433AE7">
      <w:pPr>
        <w:pStyle w:val="Teksttreci20"/>
        <w:numPr>
          <w:ilvl w:val="0"/>
          <w:numId w:val="2"/>
        </w:numPr>
        <w:shd w:val="clear" w:color="auto" w:fill="auto"/>
        <w:tabs>
          <w:tab w:val="left" w:pos="331"/>
        </w:tabs>
        <w:spacing w:before="0" w:after="131" w:line="235" w:lineRule="exact"/>
        <w:ind w:firstLine="0"/>
      </w:pPr>
      <w:r>
        <w:t>- kostka nieregularna - 5, 6, 8 i 10.</w:t>
      </w:r>
    </w:p>
    <w:p w:rsidR="007B78F9" w:rsidRDefault="00433AE7">
      <w:pPr>
        <w:pStyle w:val="Teksttreci20"/>
        <w:numPr>
          <w:ilvl w:val="2"/>
          <w:numId w:val="1"/>
        </w:numPr>
        <w:shd w:val="clear" w:color="auto" w:fill="auto"/>
        <w:tabs>
          <w:tab w:val="left" w:pos="637"/>
        </w:tabs>
        <w:spacing w:before="0" w:after="113"/>
        <w:ind w:firstLine="0"/>
      </w:pPr>
      <w:r>
        <w:t>Wymagania</w:t>
      </w:r>
    </w:p>
    <w:p w:rsidR="007B78F9" w:rsidRDefault="00433AE7">
      <w:pPr>
        <w:pStyle w:val="Teksttreci20"/>
        <w:shd w:val="clear" w:color="auto" w:fill="auto"/>
        <w:spacing w:before="0" w:after="127" w:line="230" w:lineRule="exact"/>
        <w:ind w:firstLine="740"/>
      </w:pPr>
      <w:r>
        <w:t>Surowcem do wyrobu kostki kamiennej są skały magmowe, osadowe i przeobrażone. Wymagane cechy fizyczne i wytrzymałościowe przedstawia tablica 1.</w:t>
      </w:r>
    </w:p>
    <w:p w:rsidR="005779BA" w:rsidRDefault="005779BA">
      <w:pPr>
        <w:pStyle w:val="Teksttreci20"/>
        <w:shd w:val="clear" w:color="auto" w:fill="auto"/>
        <w:spacing w:before="0" w:after="127" w:line="230" w:lineRule="exact"/>
        <w:ind w:firstLine="740"/>
      </w:pPr>
    </w:p>
    <w:p w:rsidR="005779BA" w:rsidRDefault="005779BA">
      <w:pPr>
        <w:pStyle w:val="Teksttreci20"/>
        <w:shd w:val="clear" w:color="auto" w:fill="auto"/>
        <w:spacing w:before="0" w:after="127" w:line="230" w:lineRule="exact"/>
        <w:ind w:firstLine="740"/>
      </w:pPr>
    </w:p>
    <w:p w:rsidR="005D2B68" w:rsidRDefault="005D2B68">
      <w:pPr>
        <w:pStyle w:val="Teksttreci20"/>
        <w:shd w:val="clear" w:color="auto" w:fill="auto"/>
        <w:spacing w:before="0" w:after="127" w:line="230" w:lineRule="exact"/>
        <w:ind w:firstLine="740"/>
      </w:pPr>
    </w:p>
    <w:p w:rsidR="005D2B68" w:rsidRDefault="005D2B68">
      <w:pPr>
        <w:pStyle w:val="Teksttreci20"/>
        <w:shd w:val="clear" w:color="auto" w:fill="auto"/>
        <w:spacing w:before="0" w:after="127" w:line="230" w:lineRule="exact"/>
        <w:ind w:firstLine="740"/>
      </w:pPr>
      <w:bookmarkStart w:id="1" w:name="_GoBack"/>
      <w:bookmarkEnd w:id="1"/>
    </w:p>
    <w:p w:rsidR="005779BA" w:rsidRDefault="00433AE7">
      <w:pPr>
        <w:pStyle w:val="Teksttreci20"/>
        <w:shd w:val="clear" w:color="auto" w:fill="auto"/>
        <w:spacing w:before="0" w:after="0"/>
        <w:ind w:firstLine="0"/>
      </w:pPr>
      <w:r>
        <w:lastRenderedPageBreak/>
        <w:t>Tablica 1. Wymagane cechy fizyczne i wytrzymałościowe dla kostki kamiennej</w:t>
      </w:r>
    </w:p>
    <w:p w:rsidR="005779BA" w:rsidRDefault="005779BA">
      <w:pPr>
        <w:pStyle w:val="Teksttreci20"/>
        <w:shd w:val="clear" w:color="auto" w:fill="auto"/>
        <w:spacing w:before="0" w:after="0"/>
        <w:ind w:firstLine="0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5"/>
        <w:gridCol w:w="3404"/>
        <w:gridCol w:w="954"/>
        <w:gridCol w:w="954"/>
        <w:gridCol w:w="1716"/>
      </w:tblGrid>
      <w:tr w:rsidR="005779BA" w:rsidTr="009E67C0">
        <w:trPr>
          <w:trHeight w:hRule="exact" w:val="313"/>
        </w:trPr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79BA" w:rsidRDefault="005779BA" w:rsidP="009E67C0">
            <w:pPr>
              <w:jc w:val="center"/>
            </w:pPr>
            <w:r>
              <w:rPr>
                <w:rStyle w:val="Teksttreci21"/>
                <w:rFonts w:eastAsia="Courier New"/>
              </w:rPr>
              <w:t>Lp.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79BA" w:rsidRDefault="005779BA" w:rsidP="009E67C0">
            <w:pPr>
              <w:spacing w:line="234" w:lineRule="exact"/>
              <w:jc w:val="center"/>
            </w:pPr>
            <w:r>
              <w:rPr>
                <w:rStyle w:val="Teksttreci21"/>
                <w:rFonts w:eastAsia="Courier New"/>
              </w:rPr>
              <w:t>Cechy fizyczne i wytrzymałościowe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79BA" w:rsidRDefault="005779BA" w:rsidP="009E67C0">
            <w:pPr>
              <w:jc w:val="center"/>
            </w:pPr>
            <w:r>
              <w:rPr>
                <w:rStyle w:val="Teksttreci21"/>
                <w:rFonts w:eastAsia="Courier New"/>
              </w:rPr>
              <w:t>Klasa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79BA" w:rsidRDefault="005779BA" w:rsidP="009E67C0">
            <w:pPr>
              <w:jc w:val="center"/>
            </w:pPr>
            <w:r>
              <w:rPr>
                <w:rStyle w:val="Teksttreci21"/>
                <w:rFonts w:eastAsia="Courier New"/>
              </w:rPr>
              <w:t>Badania</w:t>
            </w:r>
          </w:p>
          <w:p w:rsidR="005779BA" w:rsidRDefault="005779BA" w:rsidP="009E67C0">
            <w:pPr>
              <w:jc w:val="center"/>
            </w:pPr>
            <w:r>
              <w:rPr>
                <w:rStyle w:val="Teksttreci21"/>
                <w:rFonts w:eastAsia="Courier New"/>
              </w:rPr>
              <w:t>według</w:t>
            </w:r>
          </w:p>
        </w:tc>
      </w:tr>
      <w:tr w:rsidR="005779BA" w:rsidTr="009E67C0">
        <w:trPr>
          <w:trHeight w:hRule="exact" w:val="351"/>
        </w:trPr>
        <w:tc>
          <w:tcPr>
            <w:tcW w:w="50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779BA" w:rsidRDefault="005779BA" w:rsidP="009E67C0"/>
        </w:tc>
        <w:tc>
          <w:tcPr>
            <w:tcW w:w="340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779BA" w:rsidRDefault="005779BA" w:rsidP="009E67C0"/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9BA" w:rsidRDefault="005779BA" w:rsidP="009E67C0">
            <w:pPr>
              <w:jc w:val="center"/>
            </w:pPr>
            <w:r>
              <w:rPr>
                <w:rStyle w:val="Teksttreci21"/>
                <w:rFonts w:eastAsia="Courier New"/>
              </w:rPr>
              <w:t>I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9BA" w:rsidRDefault="005779BA" w:rsidP="009E67C0">
            <w:pPr>
              <w:jc w:val="center"/>
            </w:pPr>
            <w:r>
              <w:rPr>
                <w:rStyle w:val="Teksttreci21"/>
                <w:rFonts w:eastAsia="Courier New"/>
              </w:rPr>
              <w:t>II</w:t>
            </w:r>
          </w:p>
        </w:tc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79BA" w:rsidRDefault="005779BA" w:rsidP="009E67C0"/>
        </w:tc>
      </w:tr>
      <w:tr w:rsidR="005779BA" w:rsidTr="009E67C0">
        <w:trPr>
          <w:trHeight w:hRule="exact" w:val="491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79BA" w:rsidRDefault="005779BA" w:rsidP="009E67C0">
            <w:pPr>
              <w:ind w:left="220"/>
            </w:pPr>
            <w:r>
              <w:rPr>
                <w:rStyle w:val="Teksttreci21"/>
                <w:rFonts w:eastAsia="Courier New"/>
              </w:rPr>
              <w:t>1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79BA" w:rsidRDefault="005779BA" w:rsidP="009E67C0">
            <w:pPr>
              <w:spacing w:line="224" w:lineRule="exact"/>
            </w:pPr>
            <w:r>
              <w:rPr>
                <w:rStyle w:val="Teksttreci21"/>
                <w:rFonts w:eastAsia="Courier New"/>
              </w:rPr>
              <w:t xml:space="preserve">Wytrzymałość na ściskanie w stanie powietrzno-suchym, </w:t>
            </w:r>
            <w:proofErr w:type="spellStart"/>
            <w:r>
              <w:rPr>
                <w:rStyle w:val="Teksttreci21"/>
                <w:rFonts w:eastAsia="Courier New"/>
              </w:rPr>
              <w:t>MPa</w:t>
            </w:r>
            <w:proofErr w:type="spellEnd"/>
            <w:r>
              <w:rPr>
                <w:rStyle w:val="Teksttreci21"/>
                <w:rFonts w:eastAsia="Courier New"/>
              </w:rPr>
              <w:t>, nie mniej niż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79BA" w:rsidRDefault="005779BA" w:rsidP="009E67C0">
            <w:pPr>
              <w:jc w:val="center"/>
            </w:pPr>
            <w:r>
              <w:rPr>
                <w:rStyle w:val="Teksttreci21"/>
                <w:rFonts w:eastAsia="Courier New"/>
              </w:rPr>
              <w:t>160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79BA" w:rsidRDefault="005779BA" w:rsidP="009E67C0">
            <w:pPr>
              <w:jc w:val="center"/>
            </w:pPr>
            <w:r>
              <w:rPr>
                <w:rStyle w:val="Teksttreci21"/>
                <w:rFonts w:eastAsia="Courier New"/>
              </w:rPr>
              <w:t>120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79BA" w:rsidRDefault="005779BA" w:rsidP="009E67C0">
            <w:pPr>
              <w:jc w:val="center"/>
            </w:pPr>
            <w:r>
              <w:rPr>
                <w:rStyle w:val="Teksttreci21"/>
                <w:rFonts w:eastAsia="Courier New"/>
              </w:rPr>
              <w:t>PN-B-04110</w:t>
            </w:r>
          </w:p>
          <w:p w:rsidR="005779BA" w:rsidRDefault="005779BA" w:rsidP="009E67C0">
            <w:pPr>
              <w:jc w:val="center"/>
            </w:pPr>
            <w:r>
              <w:rPr>
                <w:rStyle w:val="Teksttreci21"/>
                <w:rFonts w:eastAsia="Courier New"/>
              </w:rPr>
              <w:t>PI</w:t>
            </w:r>
          </w:p>
        </w:tc>
      </w:tr>
      <w:tr w:rsidR="005779BA" w:rsidTr="009E67C0">
        <w:trPr>
          <w:trHeight w:hRule="exact" w:val="468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79BA" w:rsidRDefault="005779BA" w:rsidP="009E67C0">
            <w:pPr>
              <w:ind w:left="220"/>
            </w:pPr>
            <w:r>
              <w:rPr>
                <w:rStyle w:val="Teksttreci21"/>
                <w:rFonts w:eastAsia="Courier New"/>
              </w:rPr>
              <w:t>2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79BA" w:rsidRDefault="005779BA" w:rsidP="009E67C0">
            <w:r>
              <w:rPr>
                <w:rStyle w:val="Teksttreci21"/>
                <w:rFonts w:eastAsia="Courier New"/>
              </w:rPr>
              <w:t xml:space="preserve">Ścieralność na tarczy </w:t>
            </w:r>
            <w:proofErr w:type="spellStart"/>
            <w:r>
              <w:rPr>
                <w:rStyle w:val="Teksttreci21"/>
                <w:rFonts w:eastAsia="Courier New"/>
              </w:rPr>
              <w:t>Boehmego</w:t>
            </w:r>
            <w:proofErr w:type="spellEnd"/>
            <w:r>
              <w:rPr>
                <w:rStyle w:val="Teksttreci21"/>
                <w:rFonts w:eastAsia="Courier New"/>
              </w:rPr>
              <w:t>,</w:t>
            </w:r>
          </w:p>
          <w:p w:rsidR="005779BA" w:rsidRDefault="005779BA" w:rsidP="009E67C0">
            <w:r>
              <w:rPr>
                <w:rStyle w:val="Teksttreci21"/>
                <w:rFonts w:eastAsia="Courier New"/>
              </w:rPr>
              <w:t>w centymetrach, nie więcej niż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79BA" w:rsidRDefault="005779BA" w:rsidP="009E67C0">
            <w:pPr>
              <w:jc w:val="center"/>
            </w:pPr>
            <w:r>
              <w:rPr>
                <w:rStyle w:val="Teksttreci21"/>
                <w:rFonts w:eastAsia="Courier New"/>
              </w:rPr>
              <w:t>0,2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79BA" w:rsidRDefault="005779BA" w:rsidP="009E67C0">
            <w:pPr>
              <w:jc w:val="center"/>
            </w:pPr>
            <w:r>
              <w:rPr>
                <w:rStyle w:val="Teksttreci21"/>
                <w:rFonts w:eastAsia="Courier New"/>
              </w:rPr>
              <w:t>0,4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79BA" w:rsidRDefault="005779BA" w:rsidP="009E67C0">
            <w:pPr>
              <w:jc w:val="center"/>
            </w:pPr>
            <w:r>
              <w:rPr>
                <w:rStyle w:val="Teksttreci21"/>
                <w:rFonts w:eastAsia="Courier New"/>
              </w:rPr>
              <w:t>PN-B-04111</w:t>
            </w:r>
          </w:p>
          <w:p w:rsidR="005779BA" w:rsidRDefault="005779BA" w:rsidP="009E67C0">
            <w:pPr>
              <w:jc w:val="center"/>
            </w:pPr>
            <w:r>
              <w:rPr>
                <w:rStyle w:val="Teksttreci21"/>
                <w:rFonts w:eastAsia="Courier New"/>
              </w:rPr>
              <w:t>[4]</w:t>
            </w:r>
          </w:p>
        </w:tc>
      </w:tr>
      <w:tr w:rsidR="005779BA" w:rsidTr="009E67C0">
        <w:trPr>
          <w:trHeight w:hRule="exact" w:val="477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79BA" w:rsidRDefault="005779BA" w:rsidP="009E67C0">
            <w:pPr>
              <w:ind w:left="220"/>
            </w:pPr>
            <w:r>
              <w:rPr>
                <w:rStyle w:val="Teksttreci21"/>
                <w:rFonts w:eastAsia="Courier New"/>
              </w:rPr>
              <w:t>3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79BA" w:rsidRDefault="005779BA" w:rsidP="009E67C0">
            <w:pPr>
              <w:spacing w:line="229" w:lineRule="exact"/>
            </w:pPr>
            <w:r>
              <w:rPr>
                <w:rStyle w:val="Teksttreci21"/>
                <w:rFonts w:eastAsia="Courier New"/>
              </w:rPr>
              <w:t>Wytrzymałość na uderzenie (zwięzłość), liczba uderzeń, nie mniej niż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79BA" w:rsidRDefault="005779BA" w:rsidP="009E67C0">
            <w:pPr>
              <w:jc w:val="center"/>
            </w:pPr>
            <w:r>
              <w:rPr>
                <w:rStyle w:val="Teksttreci21"/>
                <w:rFonts w:eastAsia="Courier New"/>
              </w:rPr>
              <w:t>12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79BA" w:rsidRDefault="005779BA" w:rsidP="009E67C0">
            <w:pPr>
              <w:jc w:val="center"/>
            </w:pPr>
            <w:r>
              <w:rPr>
                <w:rStyle w:val="Teksttreci21"/>
                <w:rFonts w:eastAsia="Courier New"/>
              </w:rPr>
              <w:t>8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79BA" w:rsidRDefault="005779BA" w:rsidP="009E67C0">
            <w:pPr>
              <w:jc w:val="center"/>
            </w:pPr>
            <w:r>
              <w:rPr>
                <w:rStyle w:val="Teksttreci21"/>
                <w:rFonts w:eastAsia="Courier New"/>
              </w:rPr>
              <w:t>PN-B-04115</w:t>
            </w:r>
          </w:p>
          <w:p w:rsidR="005779BA" w:rsidRDefault="005779BA" w:rsidP="009E67C0">
            <w:pPr>
              <w:jc w:val="center"/>
            </w:pPr>
            <w:r>
              <w:rPr>
                <w:rStyle w:val="Teksttreci21"/>
                <w:rFonts w:eastAsia="Courier New"/>
              </w:rPr>
              <w:t>[5]</w:t>
            </w:r>
          </w:p>
        </w:tc>
      </w:tr>
      <w:tr w:rsidR="005779BA" w:rsidTr="009E67C0">
        <w:trPr>
          <w:trHeight w:hRule="exact" w:val="369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79BA" w:rsidRDefault="005779BA" w:rsidP="009E67C0">
            <w:pPr>
              <w:ind w:left="220"/>
            </w:pPr>
            <w:r>
              <w:rPr>
                <w:rStyle w:val="Teksttreci21"/>
                <w:rFonts w:eastAsia="Courier New"/>
              </w:rPr>
              <w:t>4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79BA" w:rsidRDefault="005779BA" w:rsidP="009E67C0">
            <w:r>
              <w:rPr>
                <w:rStyle w:val="Teksttreci21"/>
                <w:rFonts w:eastAsia="Courier New"/>
              </w:rPr>
              <w:t>Nasiąkliwość wodą, w %, nie więcej niż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79BA" w:rsidRDefault="005779BA" w:rsidP="009E67C0">
            <w:pPr>
              <w:jc w:val="center"/>
            </w:pPr>
            <w:r>
              <w:rPr>
                <w:rStyle w:val="Teksttreci21"/>
                <w:rFonts w:eastAsia="Courier New"/>
              </w:rPr>
              <w:t>0,5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79BA" w:rsidRDefault="005779BA" w:rsidP="009E67C0">
            <w:pPr>
              <w:jc w:val="center"/>
            </w:pPr>
            <w:r>
              <w:rPr>
                <w:rStyle w:val="Teksttreci21"/>
                <w:rFonts w:eastAsia="Courier New"/>
              </w:rPr>
              <w:t>1,0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79BA" w:rsidRDefault="005779BA" w:rsidP="009E67C0">
            <w:pPr>
              <w:ind w:left="200"/>
            </w:pPr>
            <w:r>
              <w:rPr>
                <w:rStyle w:val="Teksttreci21"/>
                <w:rFonts w:eastAsia="Courier New"/>
              </w:rPr>
              <w:t>PN-B-04101 [1]</w:t>
            </w:r>
          </w:p>
        </w:tc>
      </w:tr>
      <w:tr w:rsidR="005779BA" w:rsidTr="009E67C0">
        <w:trPr>
          <w:trHeight w:hRule="exact" w:val="513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779BA" w:rsidRDefault="005779BA" w:rsidP="009E67C0">
            <w:pPr>
              <w:ind w:left="220"/>
            </w:pPr>
            <w:r>
              <w:rPr>
                <w:rStyle w:val="Teksttreci21"/>
                <w:rFonts w:eastAsia="Courier New"/>
              </w:rPr>
              <w:t>5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779BA" w:rsidRDefault="005779BA" w:rsidP="009E67C0">
            <w:r>
              <w:rPr>
                <w:rStyle w:val="Teksttreci21"/>
                <w:rFonts w:eastAsia="Courier New"/>
              </w:rPr>
              <w:t>Odporność na zamrażanie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779BA" w:rsidRPr="005779BA" w:rsidRDefault="005779BA" w:rsidP="009E67C0">
            <w:pPr>
              <w:spacing w:line="154" w:lineRule="exact"/>
              <w:jc w:val="center"/>
              <w:rPr>
                <w:sz w:val="20"/>
                <w:szCs w:val="20"/>
              </w:rPr>
            </w:pPr>
            <w:r w:rsidRPr="005779BA">
              <w:rPr>
                <w:rStyle w:val="Teksttreci27pt"/>
                <w:rFonts w:eastAsia="Courier New"/>
                <w:sz w:val="20"/>
                <w:szCs w:val="20"/>
              </w:rPr>
              <w:t>nie bada się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779BA" w:rsidRDefault="005779BA" w:rsidP="009E67C0">
            <w:pPr>
              <w:jc w:val="center"/>
            </w:pPr>
            <w:r>
              <w:rPr>
                <w:rStyle w:val="Teksttreci21"/>
                <w:rFonts w:eastAsia="Courier New"/>
              </w:rPr>
              <w:t>całkowita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79BA" w:rsidRDefault="005779BA" w:rsidP="009E67C0">
            <w:pPr>
              <w:ind w:left="200"/>
            </w:pPr>
            <w:r>
              <w:rPr>
                <w:rStyle w:val="Teksttreci21"/>
                <w:rFonts w:eastAsia="Courier New"/>
              </w:rPr>
              <w:t>PN-B-04102 [2]</w:t>
            </w:r>
          </w:p>
        </w:tc>
      </w:tr>
    </w:tbl>
    <w:p w:rsidR="005779BA" w:rsidRDefault="00AF24EE">
      <w:pPr>
        <w:pStyle w:val="Teksttreci20"/>
        <w:shd w:val="clear" w:color="auto" w:fill="auto"/>
        <w:spacing w:before="0" w:after="0"/>
        <w:ind w:firstLine="0"/>
      </w:pPr>
      <w:r>
        <w:rPr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1.35pt;margin-top:83.45pt;width:376.6pt;height:143.8pt;z-index:-125828351;mso-wrap-distance-left:5pt;mso-wrap-distance-right:122.5pt;mso-position-horizontal-relative:margin;mso-position-vertical-relative:text" filled="f" stroked="f">
            <v:textbox style="mso-fit-shape-to-text:t" inset="0,0,0,0">
              <w:txbxContent>
                <w:p w:rsidR="00185EEB" w:rsidRDefault="00185EEB" w:rsidP="005779BA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type="topAndBottom" anchorx="margin"/>
          </v:shape>
        </w:pict>
      </w:r>
    </w:p>
    <w:p w:rsidR="007B78F9" w:rsidRDefault="007B78F9">
      <w:pPr>
        <w:pStyle w:val="Teksttreci20"/>
        <w:shd w:val="clear" w:color="auto" w:fill="auto"/>
        <w:spacing w:before="0" w:after="0"/>
        <w:ind w:firstLine="0"/>
      </w:pPr>
    </w:p>
    <w:p w:rsidR="007B78F9" w:rsidRDefault="00433AE7">
      <w:pPr>
        <w:pStyle w:val="Teksttreci20"/>
        <w:numPr>
          <w:ilvl w:val="2"/>
          <w:numId w:val="1"/>
        </w:numPr>
        <w:shd w:val="clear" w:color="auto" w:fill="auto"/>
        <w:tabs>
          <w:tab w:val="left" w:pos="639"/>
        </w:tabs>
        <w:spacing w:before="0" w:after="114"/>
        <w:ind w:firstLine="0"/>
        <w:jc w:val="left"/>
      </w:pPr>
      <w:r>
        <w:t>Kształt i wymiary kostki regularnej</w:t>
      </w:r>
    </w:p>
    <w:p w:rsidR="007B78F9" w:rsidRDefault="00433AE7">
      <w:pPr>
        <w:pStyle w:val="Teksttreci20"/>
        <w:shd w:val="clear" w:color="auto" w:fill="auto"/>
        <w:spacing w:before="0" w:after="0" w:line="229" w:lineRule="exact"/>
        <w:ind w:left="800" w:firstLine="0"/>
        <w:jc w:val="left"/>
      </w:pPr>
      <w:r>
        <w:t>Kostka regularna normalna powinna mieć kształt sześcianu.</w:t>
      </w:r>
    </w:p>
    <w:p w:rsidR="0076282C" w:rsidRDefault="00433AE7" w:rsidP="0076282C">
      <w:pPr>
        <w:pStyle w:val="Teksttreci20"/>
        <w:shd w:val="clear" w:color="auto" w:fill="auto"/>
        <w:spacing w:before="0" w:after="0" w:line="240" w:lineRule="auto"/>
        <w:ind w:left="799" w:right="3379" w:firstLine="0"/>
        <w:jc w:val="left"/>
      </w:pPr>
      <w:r>
        <w:t xml:space="preserve">Kostka regularna łącznikowa powinna mieć kształt prostopadłościanu. </w:t>
      </w:r>
    </w:p>
    <w:p w:rsidR="0076282C" w:rsidRDefault="0076282C" w:rsidP="0076282C">
      <w:pPr>
        <w:pStyle w:val="Teksttreci20"/>
        <w:shd w:val="clear" w:color="auto" w:fill="auto"/>
        <w:spacing w:before="0" w:after="0" w:line="240" w:lineRule="auto"/>
        <w:ind w:left="799" w:right="3379" w:firstLine="0"/>
        <w:jc w:val="left"/>
      </w:pPr>
    </w:p>
    <w:p w:rsidR="0076282C" w:rsidRDefault="00185EEB" w:rsidP="0076282C">
      <w:pPr>
        <w:framePr w:h="2679" w:wrap="notBeside" w:vAnchor="text" w:hAnchor="page" w:x="2234" w:y="729"/>
        <w:rPr>
          <w:sz w:val="2"/>
          <w:szCs w:val="2"/>
        </w:rPr>
      </w:pPr>
      <w:r>
        <w:fldChar w:fldCharType="begin"/>
      </w:r>
      <w:r>
        <w:instrText xml:space="preserve"> INCLUDEPICTURE  "C:\\Users\\SOLARIS\\AppData\\Local\\Temp\\ABBYY\\PDFTransformer\\12.00\\media\\image1.png" \* MERGEFORMATINET </w:instrText>
      </w:r>
      <w:r>
        <w:fldChar w:fldCharType="separate"/>
      </w:r>
      <w:r w:rsidR="00C51E10">
        <w:fldChar w:fldCharType="begin"/>
      </w:r>
      <w:r w:rsidR="00C51E10">
        <w:instrText xml:space="preserve"> INCLUDEPICTURE  "C:\\Users\\SOLARIS\\AppData\\Local\\Temp\\ABBYY\\PDFTransformer\\12.00\\media\\image1.png" \* MERGEFORMATINET </w:instrText>
      </w:r>
      <w:r w:rsidR="00C51E10">
        <w:fldChar w:fldCharType="separate"/>
      </w:r>
      <w:r w:rsidR="008B6379">
        <w:fldChar w:fldCharType="begin"/>
      </w:r>
      <w:r w:rsidR="008B6379">
        <w:instrText xml:space="preserve"> INCLUDEPICTURE  "C:\\Users\\SOLARIS\\AppData\\Local\\Temp\\ABBYY\\PDFTransformer\\12.00\\media\\image1.png" \* MERGEFORMATINET </w:instrText>
      </w:r>
      <w:r w:rsidR="008B6379">
        <w:fldChar w:fldCharType="separate"/>
      </w:r>
      <w:r w:rsidR="00576C20">
        <w:fldChar w:fldCharType="begin"/>
      </w:r>
      <w:r w:rsidR="00576C20">
        <w:instrText xml:space="preserve"> INCLUDEPICTURE  "C:\\Users\\SOLARIS\\AppData\\Local\\Temp\\ABBYY\\PDFTransformer\\12.00\\media\\image1.png" \* MERGEFORMATINET </w:instrText>
      </w:r>
      <w:r w:rsidR="00576C20">
        <w:fldChar w:fldCharType="separate"/>
      </w:r>
      <w:r w:rsidR="004131A4">
        <w:fldChar w:fldCharType="begin"/>
      </w:r>
      <w:r w:rsidR="004131A4">
        <w:instrText xml:space="preserve"> INCLUDEPICTURE  "C:\\Users\\m.robaczewska\\Documents\\PRZETARGI\\AppData\\Local\\Temp\\ABBYY\\PDFTransformer\\12.00\\media\\image1.png" \* MERGEFORMATINET </w:instrText>
      </w:r>
      <w:r w:rsidR="004131A4">
        <w:fldChar w:fldCharType="separate"/>
      </w:r>
      <w:r w:rsidR="00AF24EE">
        <w:fldChar w:fldCharType="begin"/>
      </w:r>
      <w:r w:rsidR="00AF24EE">
        <w:instrText xml:space="preserve"> </w:instrText>
      </w:r>
      <w:r w:rsidR="00AF24EE">
        <w:instrText>INCLUDEPICTURE  "C:\\Users\\u</w:instrText>
      </w:r>
      <w:r w:rsidR="00AF24EE">
        <w:instrText>ser\\Dropbox\\Bieżące utrzymanie 2016\\AppData\\Local\\Temp\\ABBYY\\PDFTransformer\\12.00\\media\\image1.png" \* MERGEFORMATINET</w:instrText>
      </w:r>
      <w:r w:rsidR="00AF24EE">
        <w:instrText xml:space="preserve"> </w:instrText>
      </w:r>
      <w:r w:rsidR="00AF24EE">
        <w:fldChar w:fldCharType="separate"/>
      </w:r>
      <w:r w:rsidR="005D2B6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4.25pt;height:134.25pt">
            <v:imagedata r:id="rId8" r:href="rId9"/>
          </v:shape>
        </w:pict>
      </w:r>
      <w:r w:rsidR="00AF24EE">
        <w:fldChar w:fldCharType="end"/>
      </w:r>
      <w:r w:rsidR="004131A4">
        <w:fldChar w:fldCharType="end"/>
      </w:r>
      <w:r w:rsidR="00576C20">
        <w:fldChar w:fldCharType="end"/>
      </w:r>
      <w:r w:rsidR="008B6379">
        <w:fldChar w:fldCharType="end"/>
      </w:r>
      <w:r w:rsidR="00C51E10">
        <w:fldChar w:fldCharType="end"/>
      </w:r>
      <w:r>
        <w:fldChar w:fldCharType="end"/>
      </w:r>
    </w:p>
    <w:p w:rsidR="007B78F9" w:rsidRDefault="00433AE7" w:rsidP="0076282C">
      <w:pPr>
        <w:pStyle w:val="Teksttreci20"/>
        <w:shd w:val="clear" w:color="auto" w:fill="auto"/>
        <w:spacing w:before="0" w:after="0" w:line="240" w:lineRule="auto"/>
        <w:ind w:left="799" w:right="3379" w:firstLine="0"/>
        <w:jc w:val="left"/>
      </w:pPr>
      <w:r>
        <w:t>Kształt kostki regularnej normalnej i łącznikowej przedstawia rysunek 1.</w:t>
      </w:r>
    </w:p>
    <w:p w:rsidR="006B0DA8" w:rsidRDefault="006B0DA8" w:rsidP="0076282C">
      <w:pPr>
        <w:pStyle w:val="Teksttreci20"/>
        <w:shd w:val="clear" w:color="auto" w:fill="auto"/>
        <w:spacing w:before="0" w:after="0" w:line="240" w:lineRule="auto"/>
        <w:ind w:left="799" w:right="3379" w:firstLine="0"/>
        <w:jc w:val="left"/>
      </w:pPr>
    </w:p>
    <w:p w:rsidR="006B0DA8" w:rsidRDefault="00AF24EE" w:rsidP="0076282C">
      <w:pPr>
        <w:pStyle w:val="Teksttreci20"/>
        <w:shd w:val="clear" w:color="auto" w:fill="auto"/>
        <w:spacing w:before="0" w:after="0" w:line="240" w:lineRule="auto"/>
        <w:ind w:left="799" w:right="3379" w:firstLine="0"/>
        <w:jc w:val="left"/>
      </w:pPr>
      <w:r>
        <w:rPr>
          <w:noProof/>
        </w:rPr>
        <w:pict>
          <v:shape id="_x0000_s1034" type="#_x0000_t75" style="position:absolute;left:0;text-align:left;margin-left:48.65pt;margin-top:153.3pt;width:174.65pt;height:126.65pt;z-index:377490177">
            <v:imagedata r:id="rId10" o:title="image2"/>
            <w10:wrap type="topAndBottom"/>
          </v:shape>
        </w:pict>
      </w:r>
    </w:p>
    <w:p w:rsidR="006B0DA8" w:rsidRDefault="00AF24EE" w:rsidP="0076282C">
      <w:pPr>
        <w:pStyle w:val="Teksttreci20"/>
        <w:shd w:val="clear" w:color="auto" w:fill="auto"/>
        <w:spacing w:before="0" w:after="0" w:line="240" w:lineRule="auto"/>
        <w:ind w:left="799" w:right="3379" w:firstLine="0"/>
        <w:jc w:val="left"/>
      </w:pPr>
      <w:r>
        <w:rPr>
          <w:noProof/>
          <w:lang w:bidi="ar-SA"/>
        </w:rPr>
        <w:pict>
          <v:shape id="_x0000_s1035" type="#_x0000_t202" style="position:absolute;left:0;text-align:left;margin-left:-1.15pt;margin-top:191.75pt;width:396.45pt;height:11.5pt;z-index:-125825279;mso-wrap-distance-left:38.1pt;mso-wrap-distance-top:46.05pt;mso-wrap-distance-right:64.65pt;mso-wrap-distance-bottom:21.65pt;mso-position-horizontal-relative:margin" filled="f" stroked="f">
            <v:textbox style="mso-next-textbox:#_x0000_s1035;mso-fit-shape-to-text:t" inset="0,0,0,0">
              <w:txbxContent>
                <w:p w:rsidR="00185EEB" w:rsidRDefault="00185EEB" w:rsidP="006B0DA8">
                  <w:r>
                    <w:rPr>
                      <w:rStyle w:val="Teksttreci2Exact"/>
                      <w:rFonts w:eastAsia="Courier New"/>
                    </w:rPr>
                    <w:t>Wymagania dotyczące wymiarów kostki regularnej normalnej i łącznikowej przedstawia tablica 2.</w:t>
                  </w:r>
                </w:p>
              </w:txbxContent>
            </v:textbox>
            <w10:wrap type="topAndBottom" anchorx="margin"/>
          </v:shape>
        </w:pict>
      </w:r>
    </w:p>
    <w:p w:rsidR="006B0DA8" w:rsidRDefault="006B0DA8" w:rsidP="006B0DA8">
      <w:pPr>
        <w:framePr w:w="5441" w:h="748" w:wrap="notBeside" w:vAnchor="text" w:hAnchor="page" w:x="1347" w:y="1"/>
        <w:rPr>
          <w:sz w:val="2"/>
          <w:szCs w:val="2"/>
        </w:rPr>
      </w:pPr>
    </w:p>
    <w:p w:rsidR="006B0DA8" w:rsidRDefault="006B0DA8" w:rsidP="006B0DA8">
      <w:pPr>
        <w:pStyle w:val="Podpisobrazu0"/>
        <w:framePr w:w="5441" w:h="748" w:wrap="notBeside" w:vAnchor="text" w:hAnchor="page" w:x="1347" w:y="1"/>
        <w:shd w:val="clear" w:color="auto" w:fill="auto"/>
      </w:pPr>
      <w:r>
        <w:t>B - łącznikowa</w:t>
      </w:r>
    </w:p>
    <w:p w:rsidR="006B0DA8" w:rsidRDefault="006B0DA8" w:rsidP="006B0DA8">
      <w:pPr>
        <w:pStyle w:val="Podpisobrazu0"/>
        <w:framePr w:w="5441" w:h="748" w:wrap="notBeside" w:vAnchor="text" w:hAnchor="page" w:x="1347" w:y="1"/>
        <w:shd w:val="clear" w:color="auto" w:fill="auto"/>
        <w:spacing w:after="0"/>
      </w:pPr>
      <w:r>
        <w:t>Rysunek 1. Kształt kostki regularnej normalnej i łącznikowej</w:t>
      </w:r>
    </w:p>
    <w:p w:rsidR="0076282C" w:rsidRDefault="0076282C">
      <w:pPr>
        <w:pStyle w:val="Teksttreci20"/>
        <w:shd w:val="clear" w:color="auto" w:fill="auto"/>
        <w:spacing w:before="0" w:after="454" w:line="229" w:lineRule="exact"/>
        <w:ind w:left="800" w:right="3380" w:firstLine="0"/>
        <w:jc w:val="left"/>
      </w:pPr>
    </w:p>
    <w:p w:rsidR="006B0DA8" w:rsidRDefault="006B0DA8">
      <w:pPr>
        <w:pStyle w:val="Teksttreci20"/>
        <w:shd w:val="clear" w:color="auto" w:fill="auto"/>
        <w:spacing w:before="0" w:after="454" w:line="229" w:lineRule="exact"/>
        <w:ind w:left="800" w:right="3380" w:firstLine="0"/>
        <w:jc w:val="left"/>
      </w:pPr>
    </w:p>
    <w:p w:rsidR="007B78F9" w:rsidRDefault="00433AE7" w:rsidP="009E67C0">
      <w:pPr>
        <w:pStyle w:val="Podpistabeli0"/>
        <w:framePr w:w="7757" w:h="5287" w:hRule="exact" w:wrap="notBeside" w:vAnchor="text" w:hAnchor="page" w:x="1408" w:y="594"/>
        <w:shd w:val="clear" w:color="auto" w:fill="auto"/>
      </w:pPr>
      <w:r>
        <w:lastRenderedPageBreak/>
        <w:t>Tablica 2. Wymiary kostki regularnej normalnej i łącznikowej oraz dopuszczalne odchyłki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2"/>
        <w:gridCol w:w="570"/>
        <w:gridCol w:w="571"/>
        <w:gridCol w:w="571"/>
        <w:gridCol w:w="611"/>
        <w:gridCol w:w="801"/>
        <w:gridCol w:w="814"/>
        <w:gridCol w:w="902"/>
      </w:tblGrid>
      <w:tr w:rsidR="007B78F9" w:rsidTr="009E67C0">
        <w:trPr>
          <w:trHeight w:hRule="exact" w:val="482"/>
        </w:trPr>
        <w:tc>
          <w:tcPr>
            <w:tcW w:w="29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Wyszczególnienie</w:t>
            </w:r>
          </w:p>
        </w:tc>
        <w:tc>
          <w:tcPr>
            <w:tcW w:w="484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78F9" w:rsidRDefault="00433AE7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tabs>
                <w:tab w:val="left" w:pos="1683"/>
              </w:tabs>
              <w:spacing w:before="0" w:after="0" w:line="234" w:lineRule="exact"/>
              <w:ind w:firstLine="0"/>
            </w:pPr>
            <w:r>
              <w:rPr>
                <w:rStyle w:val="Teksttreci21"/>
              </w:rPr>
              <w:t>Wielkość</w:t>
            </w:r>
            <w:r>
              <w:rPr>
                <w:rStyle w:val="Teksttreci21"/>
              </w:rPr>
              <w:tab/>
              <w:t>Dopuszczalne odchyłki dla</w:t>
            </w:r>
          </w:p>
          <w:p w:rsidR="007B78F9" w:rsidRDefault="00433AE7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tabs>
                <w:tab w:val="left" w:pos="2010"/>
              </w:tabs>
              <w:spacing w:before="0" w:after="0" w:line="234" w:lineRule="exact"/>
              <w:ind w:firstLine="0"/>
            </w:pPr>
            <w:r>
              <w:rPr>
                <w:rStyle w:val="Teksttreci21"/>
              </w:rPr>
              <w:t>(cm)</w:t>
            </w:r>
            <w:r>
              <w:rPr>
                <w:rStyle w:val="Teksttreci21"/>
              </w:rPr>
              <w:tab/>
              <w:t>gatunku (cm)</w:t>
            </w:r>
          </w:p>
        </w:tc>
      </w:tr>
      <w:tr w:rsidR="007B78F9" w:rsidTr="009E67C0">
        <w:trPr>
          <w:trHeight w:hRule="exact" w:val="262"/>
        </w:trPr>
        <w:tc>
          <w:tcPr>
            <w:tcW w:w="29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7B78F9" w:rsidP="009E67C0">
            <w:pPr>
              <w:framePr w:w="7757" w:h="5287" w:hRule="exact" w:wrap="notBeside" w:vAnchor="text" w:hAnchor="page" w:x="1408" w:y="594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78F9" w:rsidRDefault="00433AE7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left="220" w:firstLine="0"/>
              <w:jc w:val="left"/>
            </w:pPr>
            <w:r>
              <w:rPr>
                <w:rStyle w:val="Teksttreci21"/>
              </w:rPr>
              <w:t>12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left="220" w:firstLine="0"/>
              <w:jc w:val="left"/>
            </w:pPr>
            <w:r>
              <w:rPr>
                <w:rStyle w:val="Teksttreci21"/>
              </w:rPr>
              <w:t>14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78F9" w:rsidRDefault="00433AE7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left="220" w:firstLine="0"/>
              <w:jc w:val="left"/>
            </w:pPr>
            <w:r>
              <w:rPr>
                <w:rStyle w:val="Teksttreci21"/>
              </w:rPr>
              <w:t>16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78F9" w:rsidRDefault="00433AE7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left="180" w:firstLine="0"/>
              <w:jc w:val="left"/>
            </w:pPr>
            <w:r>
              <w:rPr>
                <w:rStyle w:val="Teksttreci21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78F9" w:rsidRDefault="00433AE7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78F9" w:rsidRDefault="00433AE7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78F9" w:rsidRDefault="00433AE7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3</w:t>
            </w:r>
          </w:p>
        </w:tc>
      </w:tr>
      <w:tr w:rsidR="007B78F9" w:rsidTr="009E67C0">
        <w:trPr>
          <w:trHeight w:hRule="exact" w:val="397"/>
        </w:trPr>
        <w:tc>
          <w:tcPr>
            <w:tcW w:w="2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firstLine="0"/>
            </w:pPr>
            <w:r>
              <w:rPr>
                <w:rStyle w:val="Teksttreci21"/>
              </w:rPr>
              <w:t>Wymiar a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78F9" w:rsidRDefault="00433AE7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left="220" w:firstLine="0"/>
              <w:jc w:val="left"/>
            </w:pPr>
            <w:r>
              <w:rPr>
                <w:rStyle w:val="Teksttreci21"/>
              </w:rPr>
              <w:t>12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left="220" w:firstLine="0"/>
              <w:jc w:val="left"/>
            </w:pPr>
            <w:r>
              <w:rPr>
                <w:rStyle w:val="Teksttreci21"/>
              </w:rPr>
              <w:t>14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78F9" w:rsidRDefault="00433AE7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left="220" w:firstLine="0"/>
              <w:jc w:val="left"/>
            </w:pPr>
            <w:r>
              <w:rPr>
                <w:rStyle w:val="Teksttreci21"/>
              </w:rPr>
              <w:t>16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78F9" w:rsidRDefault="00433AE7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left="180" w:firstLine="0"/>
              <w:jc w:val="left"/>
            </w:pPr>
            <w:r>
              <w:rPr>
                <w:rStyle w:val="Teksttreci21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left="240" w:firstLine="0"/>
              <w:jc w:val="left"/>
            </w:pPr>
            <w:r>
              <w:rPr>
                <w:rStyle w:val="Teksttreci21"/>
              </w:rPr>
              <w:t>± 0,5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left="220" w:firstLine="0"/>
              <w:jc w:val="left"/>
            </w:pPr>
            <w:r>
              <w:rPr>
                <w:rStyle w:val="Teksttreci21"/>
              </w:rPr>
              <w:t>± 0,7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78F9" w:rsidRDefault="00433AE7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left="240" w:firstLine="0"/>
              <w:jc w:val="left"/>
            </w:pPr>
            <w:r>
              <w:rPr>
                <w:rStyle w:val="Teksttreci21"/>
              </w:rPr>
              <w:t>± 1,0</w:t>
            </w:r>
          </w:p>
        </w:tc>
      </w:tr>
      <w:tr w:rsidR="007B78F9" w:rsidTr="009E67C0">
        <w:trPr>
          <w:trHeight w:hRule="exact" w:val="379"/>
        </w:trPr>
        <w:tc>
          <w:tcPr>
            <w:tcW w:w="2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firstLine="0"/>
            </w:pPr>
            <w:r>
              <w:rPr>
                <w:rStyle w:val="Teksttreci21"/>
              </w:rPr>
              <w:t>Wymiar b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78F9" w:rsidRDefault="00433AE7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left="220" w:firstLine="0"/>
              <w:jc w:val="left"/>
            </w:pPr>
            <w:r>
              <w:rPr>
                <w:rStyle w:val="Teksttreci21"/>
              </w:rPr>
              <w:t>18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78F9" w:rsidRDefault="00433AE7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left="220" w:firstLine="0"/>
              <w:jc w:val="left"/>
            </w:pPr>
            <w:r>
              <w:rPr>
                <w:rStyle w:val="Teksttreci21"/>
              </w:rPr>
              <w:t>21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left="220" w:firstLine="0"/>
              <w:jc w:val="left"/>
            </w:pPr>
            <w:r>
              <w:rPr>
                <w:rStyle w:val="Teksttreci21"/>
              </w:rPr>
              <w:t>24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left="180" w:firstLine="0"/>
              <w:jc w:val="left"/>
            </w:pPr>
            <w:r>
              <w:rPr>
                <w:rStyle w:val="Teksttreci21"/>
              </w:rPr>
              <w:t>27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left="240" w:firstLine="0"/>
              <w:jc w:val="left"/>
            </w:pPr>
            <w:r>
              <w:rPr>
                <w:rStyle w:val="Teksttreci21"/>
              </w:rPr>
              <w:t>± 0,7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left="220" w:firstLine="0"/>
              <w:jc w:val="left"/>
            </w:pPr>
            <w:r>
              <w:rPr>
                <w:rStyle w:val="Teksttreci21"/>
              </w:rPr>
              <w:t>± 1,0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78F9" w:rsidRDefault="00433AE7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left="240" w:firstLine="0"/>
              <w:jc w:val="left"/>
            </w:pPr>
            <w:r>
              <w:rPr>
                <w:rStyle w:val="Teksttreci21"/>
              </w:rPr>
              <w:t>± 1,2</w:t>
            </w:r>
          </w:p>
        </w:tc>
      </w:tr>
      <w:tr w:rsidR="007B78F9" w:rsidTr="009E67C0">
        <w:trPr>
          <w:trHeight w:hRule="exact" w:val="715"/>
        </w:trPr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B78F9" w:rsidRDefault="00433AE7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 w:line="229" w:lineRule="exact"/>
              <w:ind w:firstLine="0"/>
            </w:pPr>
            <w:r>
              <w:rPr>
                <w:rStyle w:val="Teksttreci21"/>
              </w:rPr>
              <w:t>Stosunek pola powierzchni dolnej (stopki) do górnej (czoła), nie mniejszy niż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78F9" w:rsidRDefault="00433AE7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left="220" w:firstLine="0"/>
              <w:jc w:val="left"/>
            </w:pPr>
            <w:r>
              <w:rPr>
                <w:rStyle w:val="Teksttreci21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78F9" w:rsidRDefault="00433AE7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left="220" w:firstLine="0"/>
              <w:jc w:val="left"/>
            </w:pPr>
            <w:r>
              <w:rPr>
                <w:rStyle w:val="Teksttreci21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78F9" w:rsidRDefault="00433AE7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left="220" w:firstLine="0"/>
              <w:jc w:val="left"/>
            </w:pPr>
            <w:r>
              <w:rPr>
                <w:rStyle w:val="Teksttreci21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78F9" w:rsidRDefault="00433AE7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78F9" w:rsidRDefault="00433AE7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1,0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78F9" w:rsidRDefault="00433AE7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0,8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78F9" w:rsidRDefault="00433AE7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0,7</w:t>
            </w:r>
          </w:p>
        </w:tc>
      </w:tr>
      <w:tr w:rsidR="009E67C0" w:rsidTr="009E67C0">
        <w:trPr>
          <w:trHeight w:hRule="exact" w:val="715"/>
        </w:trPr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67C0" w:rsidRDefault="009E67C0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 w:line="229" w:lineRule="exact"/>
              <w:ind w:firstLine="0"/>
            </w:pPr>
            <w:r>
              <w:rPr>
                <w:rStyle w:val="Teksttreci21"/>
              </w:rPr>
              <w:t>Nierówności powierzchni górnej (czoła), nie większe niż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E67C0" w:rsidRDefault="009E67C0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left="220" w:firstLine="0"/>
              <w:jc w:val="left"/>
            </w:pPr>
            <w:r>
              <w:rPr>
                <w:rStyle w:val="Teksttreci21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E67C0" w:rsidRDefault="009E67C0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left="220" w:firstLine="0"/>
              <w:jc w:val="left"/>
            </w:pPr>
            <w:r>
              <w:rPr>
                <w:rStyle w:val="Teksttreci21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E67C0" w:rsidRDefault="009E67C0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left="220" w:firstLine="0"/>
              <w:jc w:val="left"/>
            </w:pPr>
            <w:r>
              <w:rPr>
                <w:rStyle w:val="Teksttreci21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E67C0" w:rsidRDefault="009E67C0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E67C0" w:rsidRDefault="009E67C0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± 0,4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E67C0" w:rsidRDefault="009E67C0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± 0,4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7C0" w:rsidRDefault="009E67C0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± 0,6</w:t>
            </w:r>
          </w:p>
        </w:tc>
      </w:tr>
      <w:tr w:rsidR="009E67C0" w:rsidTr="009E67C0">
        <w:trPr>
          <w:trHeight w:hRule="exact" w:val="715"/>
        </w:trPr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67C0" w:rsidRDefault="009E67C0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 w:line="229" w:lineRule="exact"/>
              <w:ind w:firstLine="0"/>
            </w:pPr>
            <w:r>
              <w:rPr>
                <w:rStyle w:val="Teksttreci21"/>
              </w:rPr>
              <w:t>Wypukłość powierzchni bocznej, nie większa niż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E67C0" w:rsidRDefault="009E67C0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left="220" w:firstLine="0"/>
              <w:jc w:val="left"/>
            </w:pPr>
            <w:r>
              <w:rPr>
                <w:rStyle w:val="Teksttreci21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E67C0" w:rsidRDefault="009E67C0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left="220" w:firstLine="0"/>
              <w:jc w:val="left"/>
            </w:pPr>
            <w:r>
              <w:rPr>
                <w:rStyle w:val="Teksttreci21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E67C0" w:rsidRDefault="009E67C0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left="220" w:firstLine="0"/>
              <w:jc w:val="left"/>
            </w:pPr>
            <w:r>
              <w:rPr>
                <w:rStyle w:val="Teksttreci21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E67C0" w:rsidRDefault="009E67C0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E67C0" w:rsidRDefault="009E67C0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0,4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E67C0" w:rsidRDefault="009E67C0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0,8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7C0" w:rsidRDefault="009E67C0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0,8</w:t>
            </w:r>
          </w:p>
        </w:tc>
      </w:tr>
      <w:tr w:rsidR="009E67C0" w:rsidTr="009E67C0">
        <w:trPr>
          <w:trHeight w:hRule="exact" w:val="474"/>
        </w:trPr>
        <w:tc>
          <w:tcPr>
            <w:tcW w:w="2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67C0" w:rsidRDefault="009E67C0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 w:line="223" w:lineRule="exact"/>
              <w:ind w:firstLine="0"/>
            </w:pPr>
            <w:r>
              <w:rPr>
                <w:rStyle w:val="Teksttreci21"/>
              </w:rPr>
              <w:t>Nierówność powierzchni dolnej (stopki), nie większa niż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E67C0" w:rsidRDefault="009E67C0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E67C0" w:rsidRDefault="009E67C0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E67C0" w:rsidRDefault="009E67C0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E67C0" w:rsidRDefault="009E67C0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E67C0" w:rsidRDefault="009E67C0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left="160" w:firstLine="0"/>
              <w:jc w:val="left"/>
            </w:pPr>
            <w:r>
              <w:rPr>
                <w:rStyle w:val="Teksttreci21"/>
              </w:rPr>
              <w:t>± 0,4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7C0" w:rsidRDefault="009E67C0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nie bada się</w:t>
            </w:r>
          </w:p>
        </w:tc>
      </w:tr>
      <w:tr w:rsidR="009E67C0" w:rsidTr="009E67C0">
        <w:trPr>
          <w:trHeight w:hRule="exact" w:val="753"/>
        </w:trPr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E67C0" w:rsidRDefault="009E67C0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firstLine="0"/>
            </w:pPr>
            <w:r>
              <w:rPr>
                <w:rStyle w:val="Teksttreci21"/>
              </w:rPr>
              <w:t>Pęknięcia kostki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E67C0" w:rsidRDefault="009E67C0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E67C0" w:rsidRDefault="009E67C0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E67C0" w:rsidRDefault="009E67C0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E67C0" w:rsidRDefault="009E67C0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-</w:t>
            </w:r>
          </w:p>
        </w:tc>
        <w:tc>
          <w:tcPr>
            <w:tcW w:w="2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7C0" w:rsidRDefault="009E67C0" w:rsidP="009E67C0">
            <w:pPr>
              <w:pStyle w:val="Teksttreci20"/>
              <w:framePr w:w="7757" w:h="5287" w:hRule="exact" w:wrap="notBeside" w:vAnchor="text" w:hAnchor="page" w:x="1408" w:y="594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niedopuszczalne</w:t>
            </w:r>
          </w:p>
        </w:tc>
      </w:tr>
    </w:tbl>
    <w:p w:rsidR="007B78F9" w:rsidRDefault="007B78F9" w:rsidP="009E67C0">
      <w:pPr>
        <w:framePr w:w="7757" w:h="5287" w:hRule="exact" w:wrap="notBeside" w:vAnchor="text" w:hAnchor="page" w:x="1408" w:y="594"/>
        <w:rPr>
          <w:sz w:val="2"/>
          <w:szCs w:val="2"/>
        </w:rPr>
      </w:pPr>
    </w:p>
    <w:p w:rsidR="006B0DA8" w:rsidRDefault="006B0DA8">
      <w:pPr>
        <w:pStyle w:val="Teksttreci20"/>
        <w:shd w:val="clear" w:color="auto" w:fill="auto"/>
        <w:spacing w:before="242" w:after="0" w:line="228" w:lineRule="exact"/>
        <w:ind w:firstLine="800"/>
      </w:pPr>
    </w:p>
    <w:p w:rsidR="007B78F9" w:rsidRDefault="00433AE7">
      <w:pPr>
        <w:pStyle w:val="Teksttreci20"/>
        <w:shd w:val="clear" w:color="auto" w:fill="auto"/>
        <w:spacing w:before="242" w:after="0" w:line="228" w:lineRule="exact"/>
        <w:ind w:firstLine="800"/>
      </w:pPr>
      <w:r>
        <w:t>Krawędzie co najmniej jednej powierzchni kostki gatunku 1 powinny być bez uszkodzeń. Pozostałe krawędzie kostki mogą mieć uszkodzenie długości nie większej niż pół wymiaru wysokości kostki (a), natomiast łączna ich długość nie powinna przekraczać wymiaru wysokości kostki (a).</w:t>
      </w:r>
    </w:p>
    <w:p w:rsidR="007B78F9" w:rsidRDefault="00433AE7">
      <w:pPr>
        <w:pStyle w:val="Teksttreci20"/>
        <w:shd w:val="clear" w:color="auto" w:fill="auto"/>
        <w:spacing w:before="0" w:after="0" w:line="228" w:lineRule="exact"/>
        <w:ind w:firstLine="800"/>
      </w:pPr>
      <w:r>
        <w:t>Kostki gatunku 2 i 3 mogą mieć uszkodzenia krawędzi powierzchni czołowej o długości nie większej niż pół wymiaru wysokości kostki (a), natomiast łączna ich długość nie powinna przekraczać wielkości wymiaru wysokości kostki (a).</w:t>
      </w:r>
    </w:p>
    <w:p w:rsidR="007B78F9" w:rsidRDefault="00433AE7">
      <w:pPr>
        <w:pStyle w:val="Teksttreci20"/>
        <w:shd w:val="clear" w:color="auto" w:fill="auto"/>
        <w:spacing w:before="0" w:after="0" w:line="228" w:lineRule="exact"/>
        <w:ind w:firstLine="800"/>
      </w:pPr>
      <w:r>
        <w:t>Uszkodzenia któregokolwiek z naroży kostki gatunku 1 i naroży powierzchni górnej (czoła) kostki gatunku 2 i 3 są niedopuszczalne.</w:t>
      </w:r>
    </w:p>
    <w:p w:rsidR="007B78F9" w:rsidRDefault="00433AE7">
      <w:pPr>
        <w:pStyle w:val="Teksttreci20"/>
        <w:shd w:val="clear" w:color="auto" w:fill="auto"/>
        <w:spacing w:before="0" w:after="125" w:line="228" w:lineRule="exact"/>
        <w:ind w:firstLine="800"/>
      </w:pPr>
      <w:r>
        <w:t>Szerokość lub głębokość uszkodzenia krawędzi lub naroży nie powinna być większa niż 0,6 cm.</w:t>
      </w:r>
    </w:p>
    <w:p w:rsidR="007B78F9" w:rsidRDefault="00433AE7">
      <w:pPr>
        <w:pStyle w:val="Teksttreci20"/>
        <w:numPr>
          <w:ilvl w:val="2"/>
          <w:numId w:val="1"/>
        </w:numPr>
        <w:shd w:val="clear" w:color="auto" w:fill="auto"/>
        <w:tabs>
          <w:tab w:val="left" w:pos="611"/>
        </w:tabs>
        <w:spacing w:before="0" w:after="116"/>
        <w:ind w:firstLine="0"/>
        <w:jc w:val="left"/>
      </w:pPr>
      <w:r>
        <w:t>Kształt i wymiary kostki rzędowej</w:t>
      </w:r>
    </w:p>
    <w:p w:rsidR="007B78F9" w:rsidRDefault="00433AE7">
      <w:pPr>
        <w:pStyle w:val="Teksttreci20"/>
        <w:shd w:val="clear" w:color="auto" w:fill="auto"/>
        <w:spacing w:before="0" w:after="0" w:line="228" w:lineRule="exact"/>
        <w:ind w:firstLine="800"/>
      </w:pPr>
      <w:r>
        <w:t>Kostka rzędowa powinna mieć kształt zbliżony do prostopadłościanu o równoległej powierzchni dolnej do górnej. Cała bryła kostki powinna mieścić się w prostopadłościanie zbudowanym na powierzchni górnej jako podstawie.</w:t>
      </w:r>
    </w:p>
    <w:p w:rsidR="006B0DA8" w:rsidRDefault="00185EEB" w:rsidP="006B0DA8">
      <w:pPr>
        <w:framePr w:h="2481" w:wrap="notBeside" w:vAnchor="text" w:hAnchor="page" w:x="1507" w:y="620"/>
        <w:rPr>
          <w:sz w:val="2"/>
          <w:szCs w:val="2"/>
        </w:rPr>
      </w:pPr>
      <w:r>
        <w:fldChar w:fldCharType="begin"/>
      </w:r>
      <w:r>
        <w:instrText xml:space="preserve"> INCLUDEPICTURE  "C:\\Users\\SOLARIS\\AppData\\Local\\Temp\\ABBYY\\PDFTransformer\\12.00\\media\\image3.jpeg" \* MERGEFORMATINET </w:instrText>
      </w:r>
      <w:r>
        <w:fldChar w:fldCharType="separate"/>
      </w:r>
      <w:r w:rsidR="00C51E10">
        <w:fldChar w:fldCharType="begin"/>
      </w:r>
      <w:r w:rsidR="00C51E10">
        <w:instrText xml:space="preserve"> INCLUDEPICTURE  "C:\\Users\\SOLARIS\\AppData\\Local\\Temp\\ABBYY\\PDFTransformer\\12.00\\media\\image3.jpeg" \* MERGEFORMATINET </w:instrText>
      </w:r>
      <w:r w:rsidR="00C51E10">
        <w:fldChar w:fldCharType="separate"/>
      </w:r>
      <w:r w:rsidR="008B6379">
        <w:fldChar w:fldCharType="begin"/>
      </w:r>
      <w:r w:rsidR="008B6379">
        <w:instrText xml:space="preserve"> INCLUDEPICTURE  "C:\\Users\\SOLARIS\\AppData\\Local\\Temp\\ABBYY\\PDFTransformer\\12.00\\media\\image3.jpeg" \* MERGEFORMATINET </w:instrText>
      </w:r>
      <w:r w:rsidR="008B6379">
        <w:fldChar w:fldCharType="separate"/>
      </w:r>
      <w:r w:rsidR="00576C20">
        <w:fldChar w:fldCharType="begin"/>
      </w:r>
      <w:r w:rsidR="00576C20">
        <w:instrText xml:space="preserve"> INCLUDEPICTURE  "C:\\Users\\SOLARIS\\AppData\\Local\\Temp\\ABBYY\\PDFTransformer\\12.00\\media\\image3.jpeg" \* MERGEFORMATINET </w:instrText>
      </w:r>
      <w:r w:rsidR="00576C20">
        <w:fldChar w:fldCharType="separate"/>
      </w:r>
      <w:r w:rsidR="004131A4">
        <w:fldChar w:fldCharType="begin"/>
      </w:r>
      <w:r w:rsidR="004131A4">
        <w:instrText xml:space="preserve"> INCLUDEPICTURE  "C:\\Users\\m.robaczewska\\Documents\\PRZETARGI\\AppData\\Local\\Temp\\ABBYY\\PDFTransformer\\12.00\\media\\image3.jpeg" \* MERGEFORMATINET </w:instrText>
      </w:r>
      <w:r w:rsidR="004131A4">
        <w:fldChar w:fldCharType="separate"/>
      </w:r>
      <w:r w:rsidR="00AF24EE">
        <w:fldChar w:fldCharType="begin"/>
      </w:r>
      <w:r w:rsidR="00AF24EE">
        <w:instrText xml:space="preserve"> </w:instrText>
      </w:r>
      <w:r w:rsidR="00AF24EE">
        <w:instrText>INCLUDEPICTURE  "C:\\Users\\user\\Dropbox\\Bieżące utrzymanie 2016\\AppData\\Local\\Temp\\ABBYY\\PDFTransformer\\12.00\\media\\image3.jpeg" \* MERGEFORMATINET</w:instrText>
      </w:r>
      <w:r w:rsidR="00AF24EE">
        <w:instrText xml:space="preserve"> </w:instrText>
      </w:r>
      <w:r w:rsidR="00AF24EE">
        <w:fldChar w:fldCharType="separate"/>
      </w:r>
      <w:r w:rsidR="005D2B68">
        <w:pict>
          <v:shape id="_x0000_i1026" type="#_x0000_t75" style="width:168pt;height:129pt">
            <v:imagedata r:id="rId11" r:href="rId12"/>
          </v:shape>
        </w:pict>
      </w:r>
      <w:r w:rsidR="00AF24EE">
        <w:fldChar w:fldCharType="end"/>
      </w:r>
      <w:r w:rsidR="004131A4">
        <w:fldChar w:fldCharType="end"/>
      </w:r>
      <w:r w:rsidR="00576C20">
        <w:fldChar w:fldCharType="end"/>
      </w:r>
      <w:r w:rsidR="008B6379">
        <w:fldChar w:fldCharType="end"/>
      </w:r>
      <w:r w:rsidR="00C51E10">
        <w:fldChar w:fldCharType="end"/>
      </w:r>
      <w:r>
        <w:fldChar w:fldCharType="end"/>
      </w:r>
    </w:p>
    <w:p w:rsidR="007B78F9" w:rsidRDefault="00433AE7">
      <w:pPr>
        <w:pStyle w:val="Teksttreci20"/>
        <w:shd w:val="clear" w:color="auto" w:fill="auto"/>
        <w:spacing w:before="0" w:after="0" w:line="228" w:lineRule="exact"/>
        <w:ind w:firstLine="800"/>
      </w:pPr>
      <w:r>
        <w:t>Kształt kostki rzędowej przedstawia rysunek 2.</w:t>
      </w:r>
    </w:p>
    <w:p w:rsidR="007B78F9" w:rsidRDefault="007B78F9">
      <w:pPr>
        <w:rPr>
          <w:sz w:val="2"/>
          <w:szCs w:val="2"/>
        </w:rPr>
      </w:pPr>
    </w:p>
    <w:p w:rsidR="007B78F9" w:rsidRDefault="00433AE7">
      <w:pPr>
        <w:pStyle w:val="Teksttreci20"/>
        <w:shd w:val="clear" w:color="auto" w:fill="auto"/>
        <w:spacing w:before="341" w:after="116"/>
        <w:ind w:firstLine="0"/>
        <w:jc w:val="left"/>
      </w:pPr>
      <w:r>
        <w:t>Rysunek 2. Kształt kostki rzędowej</w:t>
      </w:r>
    </w:p>
    <w:p w:rsidR="007B78F9" w:rsidRDefault="00433AE7">
      <w:pPr>
        <w:pStyle w:val="Teksttreci20"/>
        <w:shd w:val="clear" w:color="auto" w:fill="auto"/>
        <w:spacing w:before="0" w:after="0" w:line="228" w:lineRule="exact"/>
        <w:ind w:firstLine="800"/>
      </w:pPr>
      <w:r>
        <w:t>Wymagania dotyczące wymiarów kostki rzędowej przedstawia tablica 3.</w:t>
      </w:r>
    </w:p>
    <w:p w:rsidR="007B78F9" w:rsidRDefault="00433AE7">
      <w:pPr>
        <w:pStyle w:val="Teksttreci20"/>
        <w:shd w:val="clear" w:color="auto" w:fill="auto"/>
        <w:spacing w:before="0" w:after="0" w:line="228" w:lineRule="exact"/>
        <w:ind w:left="800" w:firstLine="0"/>
        <w:jc w:val="left"/>
      </w:pPr>
      <w:r>
        <w:t>Uszkodzenia krawędzi i naroży kostki powinny być nie większe niż podane dla gatunku 2 i 3 kostki regularnej. Szerokość lub głębokość uszkodzenia krawędzi lub naroży nie powinna być większa niż 0,6 cm.</w:t>
      </w:r>
    </w:p>
    <w:p w:rsidR="007B78F9" w:rsidRDefault="00433AE7">
      <w:pPr>
        <w:pStyle w:val="Podpistabeli0"/>
        <w:framePr w:w="6489" w:wrap="notBeside" w:vAnchor="text" w:hAnchor="text" w:y="1"/>
        <w:shd w:val="clear" w:color="auto" w:fill="auto"/>
      </w:pPr>
      <w:r>
        <w:lastRenderedPageBreak/>
        <w:t>Tablica 3. Wymiary kostki rzędowej oraz dopuszczalne odchyłki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8"/>
        <w:gridCol w:w="581"/>
        <w:gridCol w:w="581"/>
        <w:gridCol w:w="581"/>
        <w:gridCol w:w="581"/>
        <w:gridCol w:w="520"/>
        <w:gridCol w:w="567"/>
        <w:gridCol w:w="632"/>
      </w:tblGrid>
      <w:tr w:rsidR="007B78F9">
        <w:trPr>
          <w:trHeight w:hRule="exact" w:val="604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Wyszczególnienie</w:t>
            </w:r>
          </w:p>
        </w:tc>
        <w:tc>
          <w:tcPr>
            <w:tcW w:w="232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Wielkość</w:t>
            </w:r>
          </w:p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(cm)</w:t>
            </w:r>
          </w:p>
        </w:tc>
        <w:tc>
          <w:tcPr>
            <w:tcW w:w="17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78F9" w:rsidRDefault="007B78F9">
            <w:pPr>
              <w:framePr w:w="6489" w:wrap="notBeside" w:vAnchor="text" w:hAnchor="text" w:y="1"/>
              <w:rPr>
                <w:sz w:val="10"/>
                <w:szCs w:val="10"/>
              </w:rPr>
            </w:pPr>
          </w:p>
        </w:tc>
      </w:tr>
      <w:tr w:rsidR="007B78F9">
        <w:trPr>
          <w:trHeight w:hRule="exact" w:val="288"/>
        </w:trPr>
        <w:tc>
          <w:tcPr>
            <w:tcW w:w="24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7B78F9">
            <w:pPr>
              <w:framePr w:w="6489" w:wrap="notBeside" w:vAnchor="text" w:hAnchor="text" w:y="1"/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/>
              <w:ind w:left="200" w:firstLine="0"/>
              <w:jc w:val="left"/>
            </w:pPr>
            <w:r>
              <w:rPr>
                <w:rStyle w:val="Teksttreci21"/>
              </w:rPr>
              <w:t>12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/>
              <w:ind w:left="200" w:firstLine="0"/>
              <w:jc w:val="left"/>
            </w:pPr>
            <w:r>
              <w:rPr>
                <w:rStyle w:val="Teksttreci21"/>
              </w:rPr>
              <w:t>14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/>
              <w:ind w:left="200" w:firstLine="0"/>
              <w:jc w:val="left"/>
            </w:pPr>
            <w:r>
              <w:rPr>
                <w:rStyle w:val="Teksttreci21"/>
              </w:rPr>
              <w:t>16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/>
              <w:ind w:left="200" w:firstLine="0"/>
              <w:jc w:val="left"/>
            </w:pPr>
            <w:r>
              <w:rPr>
                <w:rStyle w:val="Teksttreci21"/>
              </w:rPr>
              <w:t>18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/>
              <w:ind w:left="220" w:firstLine="0"/>
              <w:jc w:val="left"/>
            </w:pPr>
            <w:r>
              <w:rPr>
                <w:rStyle w:val="Teksttreci21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/>
              <w:ind w:left="240" w:firstLine="0"/>
              <w:jc w:val="left"/>
            </w:pPr>
            <w:r>
              <w:rPr>
                <w:rStyle w:val="Teksttreci21"/>
              </w:rPr>
              <w:t>2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/>
              <w:ind w:left="240" w:firstLine="0"/>
              <w:jc w:val="left"/>
            </w:pPr>
            <w:r>
              <w:rPr>
                <w:rStyle w:val="Teksttreci21"/>
              </w:rPr>
              <w:t>3</w:t>
            </w:r>
          </w:p>
        </w:tc>
      </w:tr>
      <w:tr w:rsidR="007B78F9">
        <w:trPr>
          <w:trHeight w:hRule="exact" w:val="62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/>
              <w:ind w:firstLine="0"/>
            </w:pPr>
            <w:r>
              <w:rPr>
                <w:rStyle w:val="Teksttreci21"/>
              </w:rPr>
              <w:t>Wymiar a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/>
              <w:ind w:left="200" w:firstLine="0"/>
              <w:jc w:val="left"/>
            </w:pPr>
            <w:r>
              <w:rPr>
                <w:rStyle w:val="Teksttreci21"/>
              </w:rPr>
              <w:t>12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/>
              <w:ind w:left="200" w:firstLine="0"/>
              <w:jc w:val="left"/>
            </w:pPr>
            <w:r>
              <w:rPr>
                <w:rStyle w:val="Teksttreci21"/>
              </w:rPr>
              <w:t>14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/>
              <w:ind w:left="200" w:firstLine="0"/>
              <w:jc w:val="left"/>
            </w:pPr>
            <w:r>
              <w:rPr>
                <w:rStyle w:val="Teksttreci21"/>
              </w:rPr>
              <w:t>16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/>
              <w:ind w:left="200" w:firstLine="0"/>
              <w:jc w:val="left"/>
            </w:pPr>
            <w:r>
              <w:rPr>
                <w:rStyle w:val="Teksttreci21"/>
              </w:rPr>
              <w:t>18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/>
              <w:ind w:left="220" w:firstLine="0"/>
              <w:jc w:val="left"/>
            </w:pPr>
            <w:r>
              <w:rPr>
                <w:rStyle w:val="Teksttreci21"/>
              </w:rPr>
              <w:t>±</w:t>
            </w:r>
          </w:p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/>
              <w:ind w:left="140" w:firstLine="0"/>
              <w:jc w:val="left"/>
            </w:pPr>
            <w:r>
              <w:rPr>
                <w:rStyle w:val="Teksttreci21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Teksttreci21"/>
              </w:rPr>
              <w:t>± 0,7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Teksttreci21"/>
              </w:rPr>
              <w:t>± 1,0</w:t>
            </w:r>
          </w:p>
        </w:tc>
      </w:tr>
      <w:tr w:rsidR="007B78F9">
        <w:trPr>
          <w:trHeight w:hRule="exact" w:val="93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/>
              <w:ind w:firstLine="0"/>
            </w:pPr>
            <w:r>
              <w:rPr>
                <w:rStyle w:val="Teksttreci21"/>
              </w:rPr>
              <w:t>Wymiar b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 w:line="228" w:lineRule="exact"/>
              <w:ind w:left="200" w:firstLine="0"/>
              <w:jc w:val="left"/>
            </w:pPr>
            <w:r>
              <w:rPr>
                <w:rStyle w:val="Teksttreci21"/>
              </w:rPr>
              <w:t>od</w:t>
            </w:r>
          </w:p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 w:line="228" w:lineRule="exact"/>
              <w:ind w:left="200" w:firstLine="0"/>
              <w:jc w:val="left"/>
            </w:pPr>
            <w:r>
              <w:rPr>
                <w:rStyle w:val="Teksttreci21"/>
              </w:rPr>
              <w:t>12</w:t>
            </w:r>
          </w:p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 w:line="228" w:lineRule="exact"/>
              <w:ind w:left="200" w:firstLine="0"/>
              <w:jc w:val="left"/>
            </w:pPr>
            <w:r>
              <w:rPr>
                <w:rStyle w:val="Teksttreci21"/>
              </w:rPr>
              <w:t>do</w:t>
            </w:r>
          </w:p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 w:line="228" w:lineRule="exact"/>
              <w:ind w:left="200" w:firstLine="0"/>
              <w:jc w:val="left"/>
            </w:pPr>
            <w:r>
              <w:rPr>
                <w:rStyle w:val="Teksttreci21"/>
              </w:rPr>
              <w:t>24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 w:line="228" w:lineRule="exact"/>
              <w:ind w:left="200" w:firstLine="0"/>
              <w:jc w:val="left"/>
            </w:pPr>
            <w:r>
              <w:rPr>
                <w:rStyle w:val="Teksttreci21"/>
              </w:rPr>
              <w:t>od</w:t>
            </w:r>
          </w:p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 w:line="228" w:lineRule="exact"/>
              <w:ind w:left="200" w:firstLine="0"/>
              <w:jc w:val="left"/>
            </w:pPr>
            <w:r>
              <w:rPr>
                <w:rStyle w:val="Teksttreci21"/>
              </w:rPr>
              <w:t>14</w:t>
            </w:r>
          </w:p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 w:line="228" w:lineRule="exact"/>
              <w:ind w:left="200" w:firstLine="0"/>
              <w:jc w:val="left"/>
            </w:pPr>
            <w:r>
              <w:rPr>
                <w:rStyle w:val="Teksttreci21"/>
              </w:rPr>
              <w:t>do</w:t>
            </w:r>
          </w:p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 w:line="228" w:lineRule="exact"/>
              <w:ind w:left="200" w:firstLine="0"/>
              <w:jc w:val="left"/>
            </w:pPr>
            <w:r>
              <w:rPr>
                <w:rStyle w:val="Teksttreci21"/>
              </w:rPr>
              <w:t>28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 w:line="228" w:lineRule="exact"/>
              <w:ind w:left="200" w:firstLine="0"/>
              <w:jc w:val="left"/>
            </w:pPr>
            <w:r>
              <w:rPr>
                <w:rStyle w:val="Teksttreci21"/>
              </w:rPr>
              <w:t>od</w:t>
            </w:r>
          </w:p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 w:line="228" w:lineRule="exact"/>
              <w:ind w:left="200" w:firstLine="0"/>
              <w:jc w:val="left"/>
            </w:pPr>
            <w:r>
              <w:rPr>
                <w:rStyle w:val="Teksttreci21"/>
              </w:rPr>
              <w:t>16</w:t>
            </w:r>
          </w:p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 w:line="228" w:lineRule="exact"/>
              <w:ind w:left="200" w:firstLine="0"/>
              <w:jc w:val="left"/>
            </w:pPr>
            <w:r>
              <w:rPr>
                <w:rStyle w:val="Teksttreci21"/>
              </w:rPr>
              <w:t>do</w:t>
            </w:r>
          </w:p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 w:line="228" w:lineRule="exact"/>
              <w:ind w:left="200" w:firstLine="0"/>
              <w:jc w:val="left"/>
            </w:pPr>
            <w:r>
              <w:rPr>
                <w:rStyle w:val="Teksttreci21"/>
              </w:rPr>
              <w:t>32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 w:line="228" w:lineRule="exact"/>
              <w:ind w:left="200" w:firstLine="0"/>
              <w:jc w:val="left"/>
            </w:pPr>
            <w:r>
              <w:rPr>
                <w:rStyle w:val="Teksttreci21"/>
              </w:rPr>
              <w:t>od</w:t>
            </w:r>
          </w:p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 w:line="228" w:lineRule="exact"/>
              <w:ind w:left="200" w:firstLine="0"/>
              <w:jc w:val="left"/>
            </w:pPr>
            <w:r>
              <w:rPr>
                <w:rStyle w:val="Teksttreci21"/>
              </w:rPr>
              <w:t>18</w:t>
            </w:r>
          </w:p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 w:line="228" w:lineRule="exact"/>
              <w:ind w:left="200" w:firstLine="0"/>
              <w:jc w:val="left"/>
            </w:pPr>
            <w:r>
              <w:rPr>
                <w:rStyle w:val="Teksttreci21"/>
              </w:rPr>
              <w:t>do</w:t>
            </w:r>
          </w:p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 w:line="228" w:lineRule="exact"/>
              <w:ind w:left="200" w:firstLine="0"/>
              <w:jc w:val="left"/>
            </w:pPr>
            <w:r>
              <w:rPr>
                <w:rStyle w:val="Teksttreci21"/>
              </w:rPr>
              <w:t>36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78F9" w:rsidRDefault="007B78F9">
            <w:pPr>
              <w:framePr w:w="6489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78F9" w:rsidRDefault="007B78F9">
            <w:pPr>
              <w:framePr w:w="6489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78F9" w:rsidRDefault="007B78F9">
            <w:pPr>
              <w:framePr w:w="6489" w:wrap="notBeside" w:vAnchor="text" w:hAnchor="text" w:y="1"/>
              <w:rPr>
                <w:sz w:val="10"/>
                <w:szCs w:val="10"/>
              </w:rPr>
            </w:pPr>
          </w:p>
        </w:tc>
      </w:tr>
      <w:tr w:rsidR="007B78F9">
        <w:trPr>
          <w:trHeight w:hRule="exact" w:val="706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 w:line="228" w:lineRule="exact"/>
              <w:ind w:firstLine="0"/>
            </w:pPr>
            <w:r>
              <w:rPr>
                <w:rStyle w:val="Teksttreci21"/>
              </w:rPr>
              <w:t>Stosunek pola powierzchni dolnej (stopki) do górnej (czoła), nie mniej niż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-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-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-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-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/>
              <w:ind w:left="140" w:firstLine="0"/>
              <w:jc w:val="left"/>
            </w:pPr>
            <w:r>
              <w:rPr>
                <w:rStyle w:val="Teksttreci21"/>
              </w:rPr>
              <w:t>0,8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/>
              <w:ind w:left="160" w:firstLine="0"/>
              <w:jc w:val="left"/>
            </w:pPr>
            <w:r>
              <w:rPr>
                <w:rStyle w:val="Teksttreci21"/>
              </w:rPr>
              <w:t>0,7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/>
              <w:ind w:left="240" w:firstLine="0"/>
              <w:jc w:val="left"/>
            </w:pPr>
            <w:r>
              <w:rPr>
                <w:rStyle w:val="Teksttreci21"/>
              </w:rPr>
              <w:t>0,6</w:t>
            </w:r>
          </w:p>
        </w:tc>
      </w:tr>
      <w:tr w:rsidR="007B78F9">
        <w:trPr>
          <w:trHeight w:hRule="exact" w:val="706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 w:line="228" w:lineRule="exact"/>
              <w:ind w:firstLine="0"/>
            </w:pPr>
            <w:r>
              <w:rPr>
                <w:rStyle w:val="Teksttreci21"/>
              </w:rPr>
              <w:t>Nierówności powierzchni górnej (czoła), nie większe niż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-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-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-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-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/>
              <w:ind w:left="220" w:firstLine="0"/>
              <w:jc w:val="left"/>
            </w:pPr>
            <w:r>
              <w:rPr>
                <w:rStyle w:val="Teksttreci21"/>
              </w:rPr>
              <w:t>±</w:t>
            </w:r>
          </w:p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/>
              <w:ind w:left="140" w:firstLine="0"/>
              <w:jc w:val="left"/>
            </w:pPr>
            <w:r>
              <w:rPr>
                <w:rStyle w:val="Teksttreci21"/>
              </w:rPr>
              <w:t>0,4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Teksttreci21"/>
              </w:rPr>
              <w:t>± 0,6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Teksttreci21"/>
              </w:rPr>
              <w:t>± 0,8</w:t>
            </w:r>
          </w:p>
        </w:tc>
      </w:tr>
      <w:tr w:rsidR="007B78F9">
        <w:trPr>
          <w:trHeight w:hRule="exact" w:val="376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/>
              <w:ind w:firstLine="0"/>
            </w:pPr>
            <w:r>
              <w:rPr>
                <w:rStyle w:val="Teksttreci21"/>
              </w:rPr>
              <w:t>Pęknięcia kostki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-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-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-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-</w:t>
            </w:r>
          </w:p>
        </w:tc>
        <w:tc>
          <w:tcPr>
            <w:tcW w:w="1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6489" w:wrap="notBeside" w:vAnchor="text" w:hAnchor="text" w:y="1"/>
              <w:shd w:val="clear" w:color="auto" w:fill="auto"/>
              <w:spacing w:before="0" w:after="0"/>
              <w:ind w:left="200" w:firstLine="0"/>
              <w:jc w:val="left"/>
            </w:pPr>
            <w:r>
              <w:rPr>
                <w:rStyle w:val="Teksttreci21"/>
              </w:rPr>
              <w:t>niedopuszczalne</w:t>
            </w:r>
          </w:p>
        </w:tc>
      </w:tr>
    </w:tbl>
    <w:p w:rsidR="007B78F9" w:rsidRDefault="007B78F9">
      <w:pPr>
        <w:framePr w:w="6489" w:wrap="notBeside" w:vAnchor="text" w:hAnchor="text" w:y="1"/>
        <w:rPr>
          <w:sz w:val="2"/>
          <w:szCs w:val="2"/>
        </w:rPr>
      </w:pPr>
    </w:p>
    <w:p w:rsidR="007B78F9" w:rsidRDefault="007B78F9">
      <w:pPr>
        <w:rPr>
          <w:sz w:val="2"/>
          <w:szCs w:val="2"/>
        </w:rPr>
      </w:pPr>
    </w:p>
    <w:p w:rsidR="005D20C5" w:rsidRDefault="005D20C5" w:rsidP="005D20C5">
      <w:pPr>
        <w:pStyle w:val="Teksttreci20"/>
        <w:shd w:val="clear" w:color="auto" w:fill="auto"/>
        <w:tabs>
          <w:tab w:val="left" w:pos="629"/>
        </w:tabs>
        <w:spacing w:before="0" w:after="132"/>
        <w:ind w:firstLine="0"/>
        <w:jc w:val="left"/>
      </w:pPr>
    </w:p>
    <w:p w:rsidR="007B78F9" w:rsidRDefault="00433AE7">
      <w:pPr>
        <w:pStyle w:val="Teksttreci20"/>
        <w:numPr>
          <w:ilvl w:val="2"/>
          <w:numId w:val="1"/>
        </w:numPr>
        <w:shd w:val="clear" w:color="auto" w:fill="auto"/>
        <w:tabs>
          <w:tab w:val="left" w:pos="629"/>
        </w:tabs>
        <w:spacing w:before="0" w:after="132"/>
        <w:ind w:firstLine="0"/>
        <w:jc w:val="left"/>
      </w:pPr>
      <w:r>
        <w:t>Kształt i wymiary kostki nieregularnej</w:t>
      </w:r>
    </w:p>
    <w:p w:rsidR="007B78F9" w:rsidRDefault="00433AE7">
      <w:pPr>
        <w:pStyle w:val="Teksttreci20"/>
        <w:shd w:val="clear" w:color="auto" w:fill="auto"/>
        <w:spacing w:before="0" w:after="0" w:line="232" w:lineRule="exact"/>
        <w:ind w:firstLine="780"/>
        <w:jc w:val="left"/>
      </w:pPr>
      <w:r>
        <w:t>Kostka nieregularna powinna mieć kształt zbliżony do prostopadłościanu. Kształt kostki nieregularnej przedstawia rysunek 3.</w:t>
      </w:r>
    </w:p>
    <w:p w:rsidR="005D20C5" w:rsidRDefault="005D20C5">
      <w:pPr>
        <w:pStyle w:val="Teksttreci20"/>
        <w:shd w:val="clear" w:color="auto" w:fill="auto"/>
        <w:spacing w:before="0" w:after="0" w:line="232" w:lineRule="exact"/>
        <w:ind w:firstLine="780"/>
        <w:jc w:val="left"/>
      </w:pPr>
    </w:p>
    <w:p w:rsidR="007B78F9" w:rsidRDefault="00C646E6">
      <w:pPr>
        <w:framePr w:h="2075" w:wrap="notBeside" w:vAnchor="text" w:hAnchor="text" w:y="1"/>
        <w:rPr>
          <w:sz w:val="2"/>
          <w:szCs w:val="2"/>
        </w:rPr>
      </w:pPr>
      <w:r>
        <w:fldChar w:fldCharType="begin"/>
      </w:r>
      <w:r w:rsidR="00433AE7">
        <w:instrText xml:space="preserve"> INCLUDEPICTURE  "C:\\Users\\SOLARIS\\AppData\\Local\\Temp\\ABBYY\\PDFTransformer\\12.00\\media\\image4.jpeg" \* MERGEFORMATINET </w:instrText>
      </w:r>
      <w:r>
        <w:fldChar w:fldCharType="separate"/>
      </w:r>
      <w:r w:rsidR="00185EEB">
        <w:fldChar w:fldCharType="begin"/>
      </w:r>
      <w:r w:rsidR="00185EEB">
        <w:instrText xml:space="preserve"> INCLUDEPICTURE  "C:\\Users\\SOLARIS\\AppData\\Local\\Temp\\ABBYY\\PDFTransformer\\12.00\\media\\image4.jpeg" \* MERGEFORMATINET </w:instrText>
      </w:r>
      <w:r w:rsidR="00185EEB">
        <w:fldChar w:fldCharType="separate"/>
      </w:r>
      <w:r w:rsidR="00C51E10">
        <w:fldChar w:fldCharType="begin"/>
      </w:r>
      <w:r w:rsidR="00C51E10">
        <w:instrText xml:space="preserve"> INCLUDEPICTURE  "C:\\Users\\SOLARIS\\AppData\\Local\\Temp\\ABBYY\\PDFTransformer\\12.00\\media\\image4.jpeg" \* MERGEFORMATINET </w:instrText>
      </w:r>
      <w:r w:rsidR="00C51E10">
        <w:fldChar w:fldCharType="separate"/>
      </w:r>
      <w:r w:rsidR="008B6379">
        <w:fldChar w:fldCharType="begin"/>
      </w:r>
      <w:r w:rsidR="008B6379">
        <w:instrText xml:space="preserve"> INCLUDEPICTURE  "C:\\Users\\SOLARIS\\AppData\\Local\\Temp\\ABBYY\\PDFTransformer\\12.00\\media\\image4.jpeg" \* MERGEFORMATINET </w:instrText>
      </w:r>
      <w:r w:rsidR="008B6379">
        <w:fldChar w:fldCharType="separate"/>
      </w:r>
      <w:r w:rsidR="00576C20">
        <w:fldChar w:fldCharType="begin"/>
      </w:r>
      <w:r w:rsidR="00576C20">
        <w:instrText xml:space="preserve"> INCLUDEPICTURE  "C:\\Users\\SOLARIS\\AppData\\Local\\Temp\\ABBYY\\PDFTransformer\\12.00\\media\\image4.jpeg" \* MERGEFORMATINET </w:instrText>
      </w:r>
      <w:r w:rsidR="00576C20">
        <w:fldChar w:fldCharType="separate"/>
      </w:r>
      <w:r w:rsidR="004131A4">
        <w:fldChar w:fldCharType="begin"/>
      </w:r>
      <w:r w:rsidR="004131A4">
        <w:instrText xml:space="preserve"> INCLUDEPICTURE  "C:\\Users\\m.robaczewska\\Documents\\PRZETARGI\\AppData\\Local\\Temp\\ABBYY\\PDFTransformer\\12.00\\media\\image4.jpeg" \* MERGEFORMATINET </w:instrText>
      </w:r>
      <w:r w:rsidR="004131A4">
        <w:fldChar w:fldCharType="separate"/>
      </w:r>
      <w:r w:rsidR="00AF24EE">
        <w:fldChar w:fldCharType="begin"/>
      </w:r>
      <w:r w:rsidR="00AF24EE">
        <w:instrText xml:space="preserve"> </w:instrText>
      </w:r>
      <w:r w:rsidR="00AF24EE">
        <w:instrText>INCLUDEPICTURE  "C:\\Users\\user\\Dropbox\\Bieżące utrzymanie 2016\\AppData\\Local\\Temp\\ABBYY\</w:instrText>
      </w:r>
      <w:r w:rsidR="00AF24EE">
        <w:instrText>\PDFTransformer\\12.00\\media\\image4.jpeg" \* MERGEFORMATINET</w:instrText>
      </w:r>
      <w:r w:rsidR="00AF24EE">
        <w:instrText xml:space="preserve"> </w:instrText>
      </w:r>
      <w:r w:rsidR="00AF24EE">
        <w:fldChar w:fldCharType="separate"/>
      </w:r>
      <w:r w:rsidR="005D2B68">
        <w:pict>
          <v:shape id="_x0000_i1027" type="#_x0000_t75" style="width:143.25pt;height:104.25pt">
            <v:imagedata r:id="rId13" r:href="rId14"/>
          </v:shape>
        </w:pict>
      </w:r>
      <w:r w:rsidR="00AF24EE">
        <w:fldChar w:fldCharType="end"/>
      </w:r>
      <w:r w:rsidR="004131A4">
        <w:fldChar w:fldCharType="end"/>
      </w:r>
      <w:r w:rsidR="00576C20">
        <w:fldChar w:fldCharType="end"/>
      </w:r>
      <w:r w:rsidR="008B6379">
        <w:fldChar w:fldCharType="end"/>
      </w:r>
      <w:r w:rsidR="00C51E10">
        <w:fldChar w:fldCharType="end"/>
      </w:r>
      <w:r w:rsidR="00185EEB">
        <w:fldChar w:fldCharType="end"/>
      </w:r>
      <w:r>
        <w:fldChar w:fldCharType="end"/>
      </w:r>
    </w:p>
    <w:p w:rsidR="007B78F9" w:rsidRDefault="007B78F9">
      <w:pPr>
        <w:rPr>
          <w:sz w:val="2"/>
          <w:szCs w:val="2"/>
        </w:rPr>
      </w:pPr>
    </w:p>
    <w:p w:rsidR="007B78F9" w:rsidRDefault="00433AE7">
      <w:pPr>
        <w:pStyle w:val="Teksttreci20"/>
        <w:shd w:val="clear" w:color="auto" w:fill="auto"/>
        <w:spacing w:before="105" w:after="135"/>
        <w:ind w:firstLine="0"/>
        <w:jc w:val="left"/>
      </w:pPr>
      <w:r>
        <w:t>Rysunek 3. Kształt kostki nieregularnej</w:t>
      </w:r>
    </w:p>
    <w:p w:rsidR="007B78F9" w:rsidRDefault="00433AE7">
      <w:pPr>
        <w:pStyle w:val="Teksttreci20"/>
        <w:shd w:val="clear" w:color="auto" w:fill="auto"/>
        <w:spacing w:before="0" w:after="0" w:line="228" w:lineRule="exact"/>
        <w:ind w:firstLine="780"/>
        <w:jc w:val="left"/>
      </w:pPr>
      <w:r>
        <w:t>Wymagania dotyczące wymiarów kostki nieregularnej przedstawia tablica 4.</w:t>
      </w:r>
    </w:p>
    <w:p w:rsidR="007B78F9" w:rsidRDefault="00433AE7">
      <w:pPr>
        <w:pStyle w:val="Teksttreci20"/>
        <w:shd w:val="clear" w:color="auto" w:fill="auto"/>
        <w:spacing w:before="0" w:after="0" w:line="228" w:lineRule="exact"/>
        <w:ind w:firstLine="780"/>
        <w:jc w:val="left"/>
      </w:pPr>
      <w:r>
        <w:t>Uszkodzenie krawędzi powierzchni górnej (czoła) oraz ich szerokość i głębokość nie powinny być większe niż podane dla gatunku 2 i 3 kostki regularnej.</w:t>
      </w:r>
    </w:p>
    <w:p w:rsidR="007B78F9" w:rsidRDefault="00433AE7">
      <w:pPr>
        <w:pStyle w:val="Teksttreci20"/>
        <w:shd w:val="clear" w:color="auto" w:fill="auto"/>
        <w:spacing w:before="0" w:after="474" w:line="228" w:lineRule="exact"/>
        <w:ind w:firstLine="780"/>
        <w:jc w:val="left"/>
      </w:pPr>
      <w:r>
        <w:t>Dopuszcza się uszkodzenie jednego naroża powierzchni górnej kostki o głębokości nie większej niż 0,6 cm.</w:t>
      </w:r>
    </w:p>
    <w:p w:rsidR="007B78F9" w:rsidRDefault="00433AE7">
      <w:pPr>
        <w:pStyle w:val="Podpistabeli0"/>
        <w:framePr w:w="7935" w:wrap="notBeside" w:vAnchor="text" w:hAnchor="text" w:y="1"/>
        <w:shd w:val="clear" w:color="auto" w:fill="auto"/>
      </w:pPr>
      <w:r>
        <w:lastRenderedPageBreak/>
        <w:t>Tablica 4. Wymiary kostki nieregularnej oraz dopuszczalne odchyłki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17"/>
        <w:gridCol w:w="600"/>
        <w:gridCol w:w="600"/>
        <w:gridCol w:w="720"/>
        <w:gridCol w:w="720"/>
        <w:gridCol w:w="840"/>
        <w:gridCol w:w="886"/>
        <w:gridCol w:w="852"/>
      </w:tblGrid>
      <w:tr w:rsidR="007B78F9">
        <w:trPr>
          <w:trHeight w:hRule="exact" w:val="480"/>
        </w:trPr>
        <w:tc>
          <w:tcPr>
            <w:tcW w:w="27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 xml:space="preserve">Wy </w:t>
            </w:r>
            <w:proofErr w:type="spellStart"/>
            <w:r>
              <w:rPr>
                <w:rStyle w:val="Teksttreci21"/>
              </w:rPr>
              <w:t>szczególnienie</w:t>
            </w:r>
            <w:proofErr w:type="spellEnd"/>
          </w:p>
        </w:tc>
        <w:tc>
          <w:tcPr>
            <w:tcW w:w="264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Wielkość</w:t>
            </w:r>
          </w:p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tabs>
                <w:tab w:val="left" w:leader="underscore" w:pos="1119"/>
                <w:tab w:val="left" w:leader="underscore" w:pos="2601"/>
              </w:tabs>
              <w:spacing w:before="0" w:after="0"/>
              <w:ind w:firstLine="0"/>
            </w:pPr>
            <w:r>
              <w:rPr>
                <w:rStyle w:val="Teksttreci21"/>
              </w:rPr>
              <w:tab/>
            </w:r>
            <w:r>
              <w:rPr>
                <w:rStyle w:val="Teksttreci21"/>
                <w:vertAlign w:val="superscript"/>
              </w:rPr>
              <w:t>(</w:t>
            </w:r>
            <w:r>
              <w:rPr>
                <w:rStyle w:val="Teksttreci21"/>
              </w:rPr>
              <w:t>cm)</w:t>
            </w:r>
            <w:r>
              <w:rPr>
                <w:rStyle w:val="Teksttreci21"/>
              </w:rPr>
              <w:tab/>
            </w:r>
          </w:p>
        </w:tc>
        <w:tc>
          <w:tcPr>
            <w:tcW w:w="25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78F9" w:rsidRDefault="007B78F9">
            <w:pPr>
              <w:framePr w:w="7935" w:wrap="notBeside" w:vAnchor="text" w:hAnchor="text" w:y="1"/>
              <w:rPr>
                <w:sz w:val="10"/>
                <w:szCs w:val="10"/>
              </w:rPr>
            </w:pPr>
          </w:p>
        </w:tc>
      </w:tr>
      <w:tr w:rsidR="007B78F9">
        <w:trPr>
          <w:trHeight w:hRule="exact" w:val="290"/>
        </w:trPr>
        <w:tc>
          <w:tcPr>
            <w:tcW w:w="271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7B78F9">
            <w:pPr>
              <w:framePr w:w="7935" w:wrap="notBeside" w:vAnchor="text" w:hAnchor="text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/>
              <w:ind w:left="280" w:firstLine="0"/>
              <w:jc w:val="left"/>
            </w:pPr>
            <w:r>
              <w:rPr>
                <w:rStyle w:val="Teksttreci21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3</w:t>
            </w:r>
          </w:p>
        </w:tc>
      </w:tr>
      <w:tr w:rsidR="007B78F9">
        <w:trPr>
          <w:trHeight w:hRule="exact" w:val="395"/>
        </w:trPr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Teksttreci21"/>
              </w:rPr>
              <w:t>Wymiar a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/>
              <w:ind w:left="280" w:firstLine="0"/>
              <w:jc w:val="left"/>
            </w:pPr>
            <w:r>
              <w:rPr>
                <w:rStyle w:val="Teksttreci21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/>
              <w:ind w:left="220" w:firstLine="0"/>
              <w:jc w:val="left"/>
            </w:pPr>
            <w:r>
              <w:rPr>
                <w:rStyle w:val="Teksttreci21"/>
              </w:rPr>
              <w:t>± 1,0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 w:line="266" w:lineRule="exact"/>
              <w:ind w:left="240" w:firstLine="0"/>
              <w:jc w:val="left"/>
            </w:pPr>
            <w:r>
              <w:rPr>
                <w:rStyle w:val="Teksttreci21"/>
              </w:rPr>
              <w:t xml:space="preserve">± </w:t>
            </w:r>
            <w:r>
              <w:rPr>
                <w:rStyle w:val="Teksttreci212pt"/>
              </w:rPr>
              <w:t>1,0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 w:line="266" w:lineRule="exact"/>
              <w:ind w:left="240" w:firstLine="0"/>
              <w:jc w:val="left"/>
            </w:pPr>
            <w:r>
              <w:rPr>
                <w:rStyle w:val="Teksttreci21"/>
              </w:rPr>
              <w:t xml:space="preserve">± </w:t>
            </w:r>
            <w:r>
              <w:rPr>
                <w:rStyle w:val="Teksttreci212pt"/>
              </w:rPr>
              <w:t>1,0</w:t>
            </w:r>
          </w:p>
        </w:tc>
      </w:tr>
      <w:tr w:rsidR="007B78F9">
        <w:trPr>
          <w:trHeight w:hRule="exact" w:val="705"/>
        </w:trPr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 w:line="228" w:lineRule="exact"/>
              <w:ind w:firstLine="0"/>
              <w:jc w:val="left"/>
            </w:pPr>
            <w:r>
              <w:rPr>
                <w:rStyle w:val="Teksttreci21"/>
              </w:rPr>
              <w:t>Stosunek pola powierzchni dolnej (stopki) do górnej (czoła), w cm, nie mniejszy niż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/>
              <w:ind w:left="280" w:firstLine="0"/>
              <w:jc w:val="left"/>
            </w:pPr>
            <w:r>
              <w:rPr>
                <w:rStyle w:val="Teksttreci21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0,7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0,6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0,5</w:t>
            </w:r>
          </w:p>
        </w:tc>
      </w:tr>
      <w:tr w:rsidR="007B78F9">
        <w:trPr>
          <w:trHeight w:hRule="exact" w:val="708"/>
        </w:trPr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 w:line="228" w:lineRule="exact"/>
              <w:ind w:firstLine="0"/>
              <w:jc w:val="left"/>
            </w:pPr>
            <w:r>
              <w:rPr>
                <w:rStyle w:val="Teksttreci21"/>
              </w:rPr>
              <w:t>Nierówności powierzchni górnej (czoła),w cm, nie większe niż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/>
              <w:ind w:left="280" w:firstLine="0"/>
              <w:jc w:val="left"/>
            </w:pPr>
            <w:r>
              <w:rPr>
                <w:rStyle w:val="Teksttreci21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/>
              <w:ind w:left="220" w:firstLine="0"/>
              <w:jc w:val="left"/>
            </w:pPr>
            <w:r>
              <w:rPr>
                <w:rStyle w:val="Teksttreci21"/>
              </w:rPr>
              <w:t>± 0,4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/>
              <w:ind w:left="240" w:firstLine="0"/>
              <w:jc w:val="left"/>
            </w:pPr>
            <w:r>
              <w:rPr>
                <w:rStyle w:val="Teksttreci21"/>
              </w:rPr>
              <w:t>± 0,6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/>
              <w:ind w:left="240" w:firstLine="0"/>
              <w:jc w:val="left"/>
            </w:pPr>
            <w:r>
              <w:rPr>
                <w:rStyle w:val="Teksttreci21"/>
              </w:rPr>
              <w:t>± 0,8</w:t>
            </w:r>
          </w:p>
        </w:tc>
      </w:tr>
      <w:tr w:rsidR="007B78F9">
        <w:trPr>
          <w:trHeight w:hRule="exact" w:val="472"/>
        </w:trPr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 w:line="225" w:lineRule="exact"/>
              <w:ind w:firstLine="0"/>
              <w:jc w:val="left"/>
            </w:pPr>
            <w:r>
              <w:rPr>
                <w:rStyle w:val="Teksttreci21"/>
              </w:rPr>
              <w:t>Wypukłość powierzchni bocznej, w cm, nie większa niż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/>
              <w:ind w:left="280" w:firstLine="0"/>
              <w:jc w:val="left"/>
            </w:pPr>
            <w:r>
              <w:rPr>
                <w:rStyle w:val="Teksttreci21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0,6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0,6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0,8</w:t>
            </w:r>
          </w:p>
        </w:tc>
      </w:tr>
      <w:tr w:rsidR="007B78F9">
        <w:trPr>
          <w:trHeight w:hRule="exact" w:val="937"/>
        </w:trPr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 w:line="228" w:lineRule="exact"/>
              <w:ind w:firstLine="0"/>
              <w:jc w:val="left"/>
            </w:pPr>
            <w:r>
              <w:rPr>
                <w:rStyle w:val="Teksttreci21"/>
              </w:rPr>
              <w:t>Odchyłki od kąta prostego krawędzi powierzchni górnej (czoła), w stopniach, nie większe niż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/>
              <w:ind w:left="280" w:firstLine="0"/>
              <w:jc w:val="left"/>
            </w:pPr>
            <w:r>
              <w:rPr>
                <w:rStyle w:val="Teksttreci21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± 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± 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±10</w:t>
            </w:r>
          </w:p>
        </w:tc>
      </w:tr>
      <w:tr w:rsidR="007B78F9">
        <w:trPr>
          <w:trHeight w:hRule="exact" w:val="1095"/>
        </w:trPr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 w:line="228" w:lineRule="exact"/>
              <w:ind w:firstLine="0"/>
              <w:jc w:val="left"/>
            </w:pPr>
            <w:r>
              <w:rPr>
                <w:rStyle w:val="Teksttreci21"/>
              </w:rPr>
              <w:t>Odchylenie od równoległości płaszczyzny powierzchni dolnej w stosunku do górnej, w stopniach, nie większe niż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/>
              <w:ind w:left="280" w:firstLine="0"/>
              <w:jc w:val="left"/>
            </w:pPr>
            <w:r>
              <w:rPr>
                <w:rStyle w:val="Teksttreci21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± 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± 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935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±10</w:t>
            </w:r>
          </w:p>
        </w:tc>
      </w:tr>
    </w:tbl>
    <w:p w:rsidR="007B78F9" w:rsidRDefault="007B78F9">
      <w:pPr>
        <w:framePr w:w="7935" w:wrap="notBeside" w:vAnchor="text" w:hAnchor="text" w:y="1"/>
        <w:rPr>
          <w:sz w:val="2"/>
          <w:szCs w:val="2"/>
        </w:rPr>
      </w:pPr>
    </w:p>
    <w:p w:rsidR="007B78F9" w:rsidRDefault="007B78F9">
      <w:pPr>
        <w:rPr>
          <w:sz w:val="2"/>
          <w:szCs w:val="2"/>
        </w:rPr>
      </w:pPr>
    </w:p>
    <w:p w:rsidR="007B78F9" w:rsidRDefault="00433AE7">
      <w:pPr>
        <w:pStyle w:val="Teksttreci30"/>
        <w:numPr>
          <w:ilvl w:val="1"/>
          <w:numId w:val="1"/>
        </w:numPr>
        <w:shd w:val="clear" w:color="auto" w:fill="auto"/>
        <w:tabs>
          <w:tab w:val="left" w:pos="479"/>
        </w:tabs>
        <w:spacing w:before="357" w:after="135"/>
      </w:pPr>
      <w:r>
        <w:t>Krawężniki</w:t>
      </w:r>
    </w:p>
    <w:p w:rsidR="007B78F9" w:rsidRDefault="00433AE7">
      <w:pPr>
        <w:pStyle w:val="Teksttreci20"/>
        <w:shd w:val="clear" w:color="auto" w:fill="auto"/>
        <w:spacing w:before="0" w:after="0" w:line="228" w:lineRule="exact"/>
        <w:ind w:firstLine="780"/>
        <w:jc w:val="left"/>
      </w:pPr>
      <w:r>
        <w:t>Krawężniki betonowe uliczne i drogowe stosowane do obramowania nawierzchni kostkowych, powinny odpowiadać wymaganiom wg BN-80/6775-03/04 [17] i wg BN-80/6775-03/01 [16].</w:t>
      </w:r>
    </w:p>
    <w:p w:rsidR="007B78F9" w:rsidRDefault="00433AE7">
      <w:pPr>
        <w:pStyle w:val="Teksttreci20"/>
        <w:shd w:val="clear" w:color="auto" w:fill="auto"/>
        <w:spacing w:before="0" w:after="0" w:line="228" w:lineRule="exact"/>
        <w:ind w:firstLine="780"/>
        <w:jc w:val="left"/>
      </w:pPr>
      <w:r>
        <w:t>Wykonanie krawężników betonowych - ulicznych i wt</w:t>
      </w:r>
      <w:r w:rsidR="00185EEB">
        <w:t>opionych, powinno być zgodne z S</w:t>
      </w:r>
      <w:r>
        <w:t>ST D-08.01.01 „Krawężniki betonowe”.</w:t>
      </w:r>
    </w:p>
    <w:p w:rsidR="007B78F9" w:rsidRDefault="00433AE7">
      <w:pPr>
        <w:pStyle w:val="Teksttreci20"/>
        <w:shd w:val="clear" w:color="auto" w:fill="auto"/>
        <w:spacing w:before="0" w:after="0" w:line="228" w:lineRule="exact"/>
        <w:ind w:firstLine="780"/>
        <w:jc w:val="left"/>
      </w:pPr>
      <w:r>
        <w:t>Krawężniki kamienne stosowane do obramowania nawierzchni kostkowych (na drogach zamiejskich), powinny odpowiadać wymaganiom wg BN-66/6775-01 [15].</w:t>
      </w:r>
    </w:p>
    <w:p w:rsidR="007B78F9" w:rsidRDefault="00433AE7">
      <w:pPr>
        <w:pStyle w:val="Teksttreci20"/>
        <w:shd w:val="clear" w:color="auto" w:fill="auto"/>
        <w:spacing w:before="0" w:after="145" w:line="228" w:lineRule="exact"/>
        <w:ind w:firstLine="780"/>
        <w:jc w:val="left"/>
      </w:pPr>
      <w:r>
        <w:t>Wykonanie krawężników kamiennych powinno o</w:t>
      </w:r>
      <w:r w:rsidR="00185EEB">
        <w:t>dpowiadać wymaganiom podanym w S</w:t>
      </w:r>
      <w:r>
        <w:t>ST D-08.01.02 „Krawężniki kamienne”.</w:t>
      </w:r>
    </w:p>
    <w:p w:rsidR="007B78F9" w:rsidRDefault="00433AE7">
      <w:pPr>
        <w:pStyle w:val="Teksttreci30"/>
        <w:numPr>
          <w:ilvl w:val="1"/>
          <w:numId w:val="1"/>
        </w:numPr>
        <w:shd w:val="clear" w:color="auto" w:fill="auto"/>
        <w:tabs>
          <w:tab w:val="left" w:pos="479"/>
        </w:tabs>
        <w:spacing w:before="0" w:after="135"/>
      </w:pPr>
      <w:r>
        <w:t>Cement</w:t>
      </w:r>
    </w:p>
    <w:p w:rsidR="007B78F9" w:rsidRDefault="00433AE7">
      <w:pPr>
        <w:pStyle w:val="Teksttreci20"/>
        <w:shd w:val="clear" w:color="auto" w:fill="auto"/>
        <w:spacing w:before="0" w:after="0" w:line="228" w:lineRule="exact"/>
        <w:ind w:firstLine="780"/>
        <w:jc w:val="left"/>
      </w:pPr>
      <w:r>
        <w:t>Cement stosowany do podsypki i wypełnienia spoin powinien być cementem portlandzkim klasy 32,5, odpowiadający wymaganiom PN-B-19701 [9].</w:t>
      </w:r>
    </w:p>
    <w:p w:rsidR="007B78F9" w:rsidRDefault="00433AE7">
      <w:pPr>
        <w:pStyle w:val="Teksttreci20"/>
        <w:shd w:val="clear" w:color="auto" w:fill="auto"/>
        <w:spacing w:before="0" w:after="0" w:line="228" w:lineRule="exact"/>
        <w:ind w:firstLine="780"/>
        <w:jc w:val="left"/>
      </w:pPr>
      <w:r>
        <w:t>Transport i przechowywanie cementu powinny być zgodne z BN-88/6731-08 [13].</w:t>
      </w:r>
    </w:p>
    <w:p w:rsidR="007B78F9" w:rsidRDefault="00433AE7">
      <w:pPr>
        <w:pStyle w:val="Teksttreci20"/>
        <w:numPr>
          <w:ilvl w:val="1"/>
          <w:numId w:val="1"/>
        </w:numPr>
        <w:shd w:val="clear" w:color="auto" w:fill="auto"/>
        <w:tabs>
          <w:tab w:val="left" w:pos="488"/>
        </w:tabs>
        <w:spacing w:before="0" w:after="117"/>
        <w:ind w:firstLine="0"/>
        <w:jc w:val="left"/>
      </w:pPr>
      <w:r>
        <w:t>Kruszywo</w:t>
      </w:r>
    </w:p>
    <w:p w:rsidR="007B78F9" w:rsidRDefault="00433AE7">
      <w:pPr>
        <w:pStyle w:val="Teksttreci20"/>
        <w:shd w:val="clear" w:color="auto" w:fill="auto"/>
        <w:spacing w:before="0" w:after="0" w:line="226" w:lineRule="exact"/>
        <w:ind w:firstLine="740"/>
      </w:pPr>
      <w:r>
        <w:t>Kruszywo na podsypkę i do wypełniania spoin powinno odpowiadać wymaganiom normy PN-B-06712 [7].</w:t>
      </w:r>
    </w:p>
    <w:p w:rsidR="007B78F9" w:rsidRDefault="00433AE7">
      <w:pPr>
        <w:pStyle w:val="Teksttreci20"/>
        <w:shd w:val="clear" w:color="auto" w:fill="auto"/>
        <w:spacing w:before="0" w:after="0" w:line="226" w:lineRule="exact"/>
        <w:ind w:firstLine="740"/>
      </w:pPr>
      <w:r>
        <w:t>Na podsypkę stosuje się mieszankę kruszywa naturalnego o frakcji od 0 do 8 mm, a do zaprawy cementowo- piaskowej o frakcji od 0 do 4 mm.</w:t>
      </w:r>
    </w:p>
    <w:p w:rsidR="007B78F9" w:rsidRDefault="00433AE7">
      <w:pPr>
        <w:pStyle w:val="Teksttreci20"/>
        <w:shd w:val="clear" w:color="auto" w:fill="auto"/>
        <w:spacing w:before="0" w:after="0" w:line="226" w:lineRule="exact"/>
        <w:ind w:firstLine="740"/>
      </w:pPr>
      <w:r>
        <w:t>Zawartość pyłów w kruszywie na podsypkę cementowo-żwirową i do zaprawy cementowo-piaskowej nie może przekraczać 3%, a na podsypkę żwirową - 8%.</w:t>
      </w:r>
    </w:p>
    <w:p w:rsidR="007B78F9" w:rsidRDefault="00433AE7">
      <w:pPr>
        <w:pStyle w:val="Teksttreci20"/>
        <w:shd w:val="clear" w:color="auto" w:fill="auto"/>
        <w:spacing w:before="0" w:after="0" w:line="226" w:lineRule="exact"/>
        <w:ind w:firstLine="740"/>
      </w:pPr>
      <w:r>
        <w:t>Kruszywo należy przechowywać w warunkach zabezpieczających je przed zanieczyszczeniem oraz zmieszaniem z kruszywami innych klas, gatunków, frakcji (grupy frakcji).</w:t>
      </w:r>
    </w:p>
    <w:p w:rsidR="007B78F9" w:rsidRDefault="00433AE7">
      <w:pPr>
        <w:pStyle w:val="Teksttreci20"/>
        <w:shd w:val="clear" w:color="auto" w:fill="auto"/>
        <w:spacing w:before="0" w:after="123" w:line="226" w:lineRule="exact"/>
        <w:ind w:firstLine="740"/>
      </w:pPr>
      <w:r>
        <w:t>Pozostałe wymagania i badania wg PN-B-06712 [7].</w:t>
      </w:r>
    </w:p>
    <w:p w:rsidR="007B78F9" w:rsidRDefault="00433AE7">
      <w:pPr>
        <w:pStyle w:val="Teksttreci20"/>
        <w:numPr>
          <w:ilvl w:val="1"/>
          <w:numId w:val="1"/>
        </w:numPr>
        <w:shd w:val="clear" w:color="auto" w:fill="auto"/>
        <w:tabs>
          <w:tab w:val="left" w:pos="488"/>
        </w:tabs>
        <w:spacing w:before="0" w:after="117"/>
        <w:ind w:firstLine="0"/>
        <w:jc w:val="left"/>
      </w:pPr>
      <w:r>
        <w:t>Woda</w:t>
      </w:r>
    </w:p>
    <w:p w:rsidR="007B78F9" w:rsidRDefault="00433AE7">
      <w:pPr>
        <w:pStyle w:val="Teksttreci20"/>
        <w:shd w:val="clear" w:color="auto" w:fill="auto"/>
        <w:spacing w:before="0" w:after="0" w:line="226" w:lineRule="exact"/>
        <w:ind w:firstLine="740"/>
      </w:pPr>
      <w:r>
        <w:t>Woda stosowana do podsypki i zaprawy cementowo-piaskowej, powinna odpowiadać wymaganiom PN-B-32250 [10]. Powinna to być woda „odmiany 1”.</w:t>
      </w:r>
    </w:p>
    <w:p w:rsidR="007B78F9" w:rsidRDefault="00433AE7">
      <w:pPr>
        <w:pStyle w:val="Teksttreci20"/>
        <w:shd w:val="clear" w:color="auto" w:fill="auto"/>
        <w:spacing w:before="0" w:after="0" w:line="226" w:lineRule="exact"/>
        <w:ind w:firstLine="740"/>
      </w:pPr>
      <w:r>
        <w:t>Badania wody należy wykonywać:</w:t>
      </w:r>
    </w:p>
    <w:p w:rsidR="007B78F9" w:rsidRDefault="00433AE7">
      <w:pPr>
        <w:pStyle w:val="Teksttreci20"/>
        <w:numPr>
          <w:ilvl w:val="0"/>
          <w:numId w:val="2"/>
        </w:numPr>
        <w:shd w:val="clear" w:color="auto" w:fill="auto"/>
        <w:tabs>
          <w:tab w:val="left" w:pos="315"/>
        </w:tabs>
        <w:spacing w:before="0" w:after="0"/>
        <w:ind w:firstLine="0"/>
        <w:jc w:val="left"/>
      </w:pPr>
      <w:r>
        <w:t>- w przypadku nowego źródła poboru wody,</w:t>
      </w:r>
    </w:p>
    <w:p w:rsidR="007B78F9" w:rsidRDefault="00433AE7">
      <w:pPr>
        <w:pStyle w:val="Teksttreci20"/>
        <w:numPr>
          <w:ilvl w:val="0"/>
          <w:numId w:val="2"/>
        </w:numPr>
        <w:shd w:val="clear" w:color="auto" w:fill="auto"/>
        <w:tabs>
          <w:tab w:val="left" w:pos="315"/>
        </w:tabs>
        <w:spacing w:before="0"/>
        <w:ind w:firstLine="0"/>
        <w:jc w:val="left"/>
      </w:pPr>
      <w:r>
        <w:t>- w przypadku podejrzeń dotyczących zmiany parametrów wody, np. zmętnienia, zapachu, barwy.</w:t>
      </w:r>
    </w:p>
    <w:p w:rsidR="007B78F9" w:rsidRDefault="00433AE7">
      <w:pPr>
        <w:pStyle w:val="Teksttreci20"/>
        <w:numPr>
          <w:ilvl w:val="1"/>
          <w:numId w:val="1"/>
        </w:numPr>
        <w:shd w:val="clear" w:color="auto" w:fill="auto"/>
        <w:tabs>
          <w:tab w:val="left" w:pos="488"/>
        </w:tabs>
        <w:spacing w:before="0" w:after="113"/>
        <w:ind w:firstLine="0"/>
        <w:jc w:val="left"/>
      </w:pPr>
      <w:r>
        <w:t>Masa zalewowa</w:t>
      </w:r>
    </w:p>
    <w:p w:rsidR="007B78F9" w:rsidRDefault="00433AE7">
      <w:pPr>
        <w:pStyle w:val="Teksttreci20"/>
        <w:shd w:val="clear" w:color="auto" w:fill="auto"/>
        <w:spacing w:before="0" w:after="148" w:line="230" w:lineRule="exact"/>
        <w:ind w:firstLine="740"/>
      </w:pPr>
      <w:r>
        <w:t>Masa zalewowa do wypełniania spoin i szczelin dylatacyjnych w nawierzchniach z kostki kamiennej powinna być stosowana na gorąco i odpowiadać wymaganiom normy BN-74/6771-04 [14] lub aprobaty technicznej.</w:t>
      </w:r>
    </w:p>
    <w:p w:rsidR="005D20C5" w:rsidRDefault="005D20C5">
      <w:pPr>
        <w:pStyle w:val="Teksttreci20"/>
        <w:shd w:val="clear" w:color="auto" w:fill="auto"/>
        <w:spacing w:before="0" w:after="148" w:line="230" w:lineRule="exact"/>
        <w:ind w:firstLine="740"/>
      </w:pPr>
    </w:p>
    <w:p w:rsidR="005D20C5" w:rsidRDefault="005D20C5">
      <w:pPr>
        <w:pStyle w:val="Teksttreci20"/>
        <w:shd w:val="clear" w:color="auto" w:fill="auto"/>
        <w:spacing w:before="0" w:after="148" w:line="230" w:lineRule="exact"/>
        <w:ind w:firstLine="740"/>
      </w:pPr>
    </w:p>
    <w:p w:rsidR="005D20C5" w:rsidRDefault="005D20C5">
      <w:pPr>
        <w:pStyle w:val="Teksttreci20"/>
        <w:shd w:val="clear" w:color="auto" w:fill="auto"/>
        <w:spacing w:before="0" w:after="148" w:line="230" w:lineRule="exact"/>
        <w:ind w:firstLine="740"/>
      </w:pPr>
    </w:p>
    <w:p w:rsidR="007B78F9" w:rsidRDefault="00433AE7">
      <w:pPr>
        <w:pStyle w:val="Teksttreci20"/>
        <w:numPr>
          <w:ilvl w:val="0"/>
          <w:numId w:val="1"/>
        </w:numPr>
        <w:shd w:val="clear" w:color="auto" w:fill="auto"/>
        <w:tabs>
          <w:tab w:val="left" w:pos="334"/>
        </w:tabs>
        <w:spacing w:before="0" w:after="0" w:line="346" w:lineRule="exact"/>
        <w:ind w:firstLine="0"/>
        <w:jc w:val="left"/>
      </w:pPr>
      <w:r>
        <w:t>SPRZĘT</w:t>
      </w:r>
    </w:p>
    <w:p w:rsidR="007B78F9" w:rsidRDefault="00433AE7">
      <w:pPr>
        <w:pStyle w:val="Teksttreci20"/>
        <w:numPr>
          <w:ilvl w:val="1"/>
          <w:numId w:val="1"/>
        </w:numPr>
        <w:shd w:val="clear" w:color="auto" w:fill="auto"/>
        <w:tabs>
          <w:tab w:val="left" w:pos="488"/>
        </w:tabs>
        <w:spacing w:before="0" w:after="0" w:line="346" w:lineRule="exact"/>
        <w:ind w:firstLine="0"/>
        <w:jc w:val="left"/>
      </w:pPr>
      <w:r>
        <w:t>Ogólne wymagania dotyczące sprzętu</w:t>
      </w:r>
    </w:p>
    <w:p w:rsidR="007B78F9" w:rsidRDefault="00433AE7">
      <w:pPr>
        <w:pStyle w:val="Teksttreci20"/>
        <w:shd w:val="clear" w:color="auto" w:fill="auto"/>
        <w:spacing w:before="0" w:after="0" w:line="346" w:lineRule="exact"/>
        <w:ind w:firstLine="740"/>
      </w:pPr>
      <w:r>
        <w:t>Ogólne wymagania dotyczące sprzętu podano w OST D-M-00.00.00 „Wymagania ogólne” pkt 3.</w:t>
      </w:r>
    </w:p>
    <w:p w:rsidR="007B78F9" w:rsidRDefault="00433AE7">
      <w:pPr>
        <w:pStyle w:val="Teksttreci20"/>
        <w:numPr>
          <w:ilvl w:val="1"/>
          <w:numId w:val="1"/>
        </w:numPr>
        <w:shd w:val="clear" w:color="auto" w:fill="auto"/>
        <w:tabs>
          <w:tab w:val="left" w:pos="488"/>
        </w:tabs>
        <w:spacing w:before="0" w:after="0" w:line="346" w:lineRule="exact"/>
        <w:ind w:firstLine="0"/>
        <w:jc w:val="left"/>
      </w:pPr>
      <w:r>
        <w:t>Sprzęt do wykonania nawierzchni z kostki kamiennej</w:t>
      </w:r>
    </w:p>
    <w:p w:rsidR="007B78F9" w:rsidRDefault="00433AE7">
      <w:pPr>
        <w:pStyle w:val="Teksttreci20"/>
        <w:shd w:val="clear" w:color="auto" w:fill="auto"/>
        <w:spacing w:before="0" w:after="0" w:line="240" w:lineRule="exact"/>
        <w:ind w:firstLine="740"/>
      </w:pPr>
      <w:r>
        <w:t>Wykonawca przystępujący do wykonania nawierzchni z kostek kamiennych powinien wykazać się możliwością korzystania z następującego sprzętu:</w:t>
      </w:r>
    </w:p>
    <w:p w:rsidR="007B78F9" w:rsidRDefault="00433AE7">
      <w:pPr>
        <w:pStyle w:val="Teksttreci20"/>
        <w:numPr>
          <w:ilvl w:val="0"/>
          <w:numId w:val="2"/>
        </w:numPr>
        <w:shd w:val="clear" w:color="auto" w:fill="auto"/>
        <w:tabs>
          <w:tab w:val="left" w:pos="315"/>
        </w:tabs>
        <w:spacing w:before="0" w:after="0" w:line="240" w:lineRule="exact"/>
        <w:ind w:firstLine="0"/>
        <w:jc w:val="left"/>
      </w:pPr>
      <w:r>
        <w:t>- betoniarki, do wytwarzania betonu i zapraw oraz przygotowywania podsypki cementowo-piaskowej,</w:t>
      </w:r>
    </w:p>
    <w:p w:rsidR="007B78F9" w:rsidRDefault="00433AE7">
      <w:pPr>
        <w:pStyle w:val="Teksttreci20"/>
        <w:numPr>
          <w:ilvl w:val="0"/>
          <w:numId w:val="2"/>
        </w:numPr>
        <w:shd w:val="clear" w:color="auto" w:fill="auto"/>
        <w:tabs>
          <w:tab w:val="left" w:pos="315"/>
        </w:tabs>
        <w:spacing w:before="0" w:after="0" w:line="240" w:lineRule="exact"/>
        <w:ind w:firstLine="0"/>
        <w:jc w:val="left"/>
      </w:pPr>
      <w:r>
        <w:t>- ubijaków ręcznych i mechanicznych, do ubijania kostki,</w:t>
      </w:r>
    </w:p>
    <w:p w:rsidR="007B78F9" w:rsidRDefault="00433AE7">
      <w:pPr>
        <w:pStyle w:val="Teksttreci20"/>
        <w:numPr>
          <w:ilvl w:val="0"/>
          <w:numId w:val="2"/>
        </w:numPr>
        <w:shd w:val="clear" w:color="auto" w:fill="auto"/>
        <w:tabs>
          <w:tab w:val="left" w:pos="315"/>
        </w:tabs>
        <w:spacing w:before="0" w:after="156" w:line="240" w:lineRule="exact"/>
        <w:ind w:firstLine="0"/>
        <w:jc w:val="left"/>
      </w:pPr>
      <w:r>
        <w:t>- wibratorów płytowych i lekkich walców wibracyjnych, do ubijania kostki po pierwszym ubiciu ręcznym.</w:t>
      </w:r>
    </w:p>
    <w:p w:rsidR="007B78F9" w:rsidRDefault="00433AE7">
      <w:pPr>
        <w:pStyle w:val="Teksttreci20"/>
        <w:numPr>
          <w:ilvl w:val="0"/>
          <w:numId w:val="1"/>
        </w:numPr>
        <w:shd w:val="clear" w:color="auto" w:fill="auto"/>
        <w:tabs>
          <w:tab w:val="left" w:pos="334"/>
        </w:tabs>
        <w:spacing w:before="0" w:after="0" w:line="346" w:lineRule="exact"/>
        <w:ind w:firstLine="0"/>
        <w:jc w:val="left"/>
      </w:pPr>
      <w:r>
        <w:t>TRANSPORT</w:t>
      </w:r>
    </w:p>
    <w:p w:rsidR="007B78F9" w:rsidRDefault="00433AE7">
      <w:pPr>
        <w:pStyle w:val="Teksttreci20"/>
        <w:numPr>
          <w:ilvl w:val="1"/>
          <w:numId w:val="1"/>
        </w:numPr>
        <w:shd w:val="clear" w:color="auto" w:fill="auto"/>
        <w:tabs>
          <w:tab w:val="left" w:pos="488"/>
        </w:tabs>
        <w:spacing w:before="0" w:after="0" w:line="346" w:lineRule="exact"/>
        <w:ind w:firstLine="0"/>
        <w:jc w:val="left"/>
      </w:pPr>
      <w:r>
        <w:t>Ogólne wymagania dotyczące transportu</w:t>
      </w:r>
    </w:p>
    <w:p w:rsidR="007B78F9" w:rsidRDefault="00433AE7">
      <w:pPr>
        <w:pStyle w:val="Teksttreci20"/>
        <w:shd w:val="clear" w:color="auto" w:fill="auto"/>
        <w:spacing w:before="0" w:after="0" w:line="346" w:lineRule="exact"/>
        <w:ind w:firstLine="740"/>
      </w:pPr>
      <w:r>
        <w:t>Ogólne wymagania dotyczące transportu podano w OST D-M-00.00.00 „Wymagania ogólne” pkt 4.</w:t>
      </w:r>
    </w:p>
    <w:p w:rsidR="007B78F9" w:rsidRDefault="00433AE7">
      <w:pPr>
        <w:pStyle w:val="Teksttreci20"/>
        <w:numPr>
          <w:ilvl w:val="1"/>
          <w:numId w:val="1"/>
        </w:numPr>
        <w:shd w:val="clear" w:color="auto" w:fill="auto"/>
        <w:tabs>
          <w:tab w:val="left" w:pos="488"/>
        </w:tabs>
        <w:spacing w:before="0" w:after="0" w:line="346" w:lineRule="exact"/>
        <w:ind w:firstLine="0"/>
        <w:jc w:val="left"/>
      </w:pPr>
      <w:r>
        <w:t>Transport materiałów</w:t>
      </w:r>
    </w:p>
    <w:p w:rsidR="007B78F9" w:rsidRDefault="00433AE7">
      <w:pPr>
        <w:pStyle w:val="Teksttreci20"/>
        <w:numPr>
          <w:ilvl w:val="2"/>
          <w:numId w:val="1"/>
        </w:numPr>
        <w:shd w:val="clear" w:color="auto" w:fill="auto"/>
        <w:tabs>
          <w:tab w:val="left" w:pos="637"/>
        </w:tabs>
        <w:spacing w:before="0" w:after="0" w:line="346" w:lineRule="exact"/>
        <w:ind w:firstLine="0"/>
        <w:jc w:val="left"/>
      </w:pPr>
      <w:r>
        <w:t>Transport kostek kamiennych</w:t>
      </w:r>
    </w:p>
    <w:p w:rsidR="007B78F9" w:rsidRDefault="00433AE7">
      <w:pPr>
        <w:pStyle w:val="Teksttreci20"/>
        <w:shd w:val="clear" w:color="auto" w:fill="auto"/>
        <w:spacing w:before="0" w:after="0" w:line="230" w:lineRule="exact"/>
        <w:ind w:firstLine="740"/>
      </w:pPr>
      <w:r>
        <w:t>Kostki kamienne przewozi się dowolnymi środkami transportowymi.</w:t>
      </w:r>
    </w:p>
    <w:p w:rsidR="007B78F9" w:rsidRDefault="00433AE7">
      <w:pPr>
        <w:pStyle w:val="Teksttreci20"/>
        <w:shd w:val="clear" w:color="auto" w:fill="auto"/>
        <w:spacing w:before="0" w:after="0" w:line="230" w:lineRule="exact"/>
        <w:ind w:firstLine="740"/>
      </w:pPr>
      <w:r>
        <w:t>Kostkę regularną i rzędową należy układać na podłodze obok siebie tak, aby wypełniła całą powierzchnię środka transportowego. Na tak ułożonej warstwie należy bezpośrednio układać następne warstwy.</w:t>
      </w:r>
    </w:p>
    <w:p w:rsidR="007B78F9" w:rsidRDefault="00433AE7">
      <w:pPr>
        <w:pStyle w:val="Teksttreci20"/>
        <w:shd w:val="clear" w:color="auto" w:fill="auto"/>
        <w:spacing w:before="0" w:after="0" w:line="230" w:lineRule="exact"/>
        <w:ind w:firstLine="740"/>
      </w:pPr>
      <w:r>
        <w:t>Kostkę nieregularną przewozi się luźno usypaną. Ładowanie ręczne kostek regularnych i rzędowych powinno być wykonywane bez rzucania. Przy użyciu przenośników taśmowych, kostki regularne i rzędowe powinny być podawane i odbierane ręcznie.</w:t>
      </w:r>
    </w:p>
    <w:p w:rsidR="007B78F9" w:rsidRDefault="00433AE7">
      <w:pPr>
        <w:pStyle w:val="Teksttreci20"/>
        <w:shd w:val="clear" w:color="auto" w:fill="auto"/>
        <w:spacing w:before="0" w:after="127" w:line="230" w:lineRule="exact"/>
        <w:ind w:left="740" w:firstLine="0"/>
        <w:jc w:val="left"/>
      </w:pPr>
      <w:r>
        <w:t>Kostkę regularną i rzędową należy ustawiać w stosy. Kostkę nieregularną można składować w pryzmach. Wysokość stosu lub pryzm nie powinna przekraczać 1 m.</w:t>
      </w:r>
    </w:p>
    <w:p w:rsidR="007B78F9" w:rsidRDefault="00433AE7">
      <w:pPr>
        <w:pStyle w:val="Teksttreci20"/>
        <w:numPr>
          <w:ilvl w:val="2"/>
          <w:numId w:val="1"/>
        </w:numPr>
        <w:shd w:val="clear" w:color="auto" w:fill="auto"/>
        <w:tabs>
          <w:tab w:val="left" w:pos="637"/>
        </w:tabs>
        <w:spacing w:before="0" w:after="117"/>
        <w:ind w:firstLine="0"/>
        <w:jc w:val="left"/>
      </w:pPr>
      <w:r>
        <w:t>Transport kruszywa</w:t>
      </w:r>
    </w:p>
    <w:p w:rsidR="007B78F9" w:rsidRDefault="00433AE7">
      <w:pPr>
        <w:pStyle w:val="Teksttreci20"/>
        <w:shd w:val="clear" w:color="auto" w:fill="auto"/>
        <w:spacing w:before="0" w:after="140" w:line="226" w:lineRule="exact"/>
        <w:ind w:firstLine="740"/>
      </w:pPr>
      <w:r>
        <w:t>Kruszywo można przewozić dowolnymi środkami transportowymi w warunkach zabezpieczających je przed rozsypywaniem i zanieczyszczeniem.</w:t>
      </w:r>
    </w:p>
    <w:p w:rsidR="007B78F9" w:rsidRDefault="00433AE7">
      <w:pPr>
        <w:pStyle w:val="Teksttreci20"/>
        <w:numPr>
          <w:ilvl w:val="0"/>
          <w:numId w:val="1"/>
        </w:numPr>
        <w:shd w:val="clear" w:color="auto" w:fill="auto"/>
        <w:tabs>
          <w:tab w:val="left" w:pos="334"/>
        </w:tabs>
        <w:spacing w:before="0" w:after="0" w:line="350" w:lineRule="exact"/>
        <w:ind w:firstLine="0"/>
        <w:jc w:val="left"/>
      </w:pPr>
      <w:r>
        <w:t>WYKONANIE ROBÓT</w:t>
      </w:r>
    </w:p>
    <w:p w:rsidR="007B78F9" w:rsidRDefault="00433AE7">
      <w:pPr>
        <w:pStyle w:val="Teksttreci20"/>
        <w:numPr>
          <w:ilvl w:val="1"/>
          <w:numId w:val="1"/>
        </w:numPr>
        <w:shd w:val="clear" w:color="auto" w:fill="auto"/>
        <w:tabs>
          <w:tab w:val="left" w:pos="488"/>
        </w:tabs>
        <w:spacing w:before="0" w:after="0" w:line="350" w:lineRule="exact"/>
        <w:ind w:firstLine="0"/>
        <w:jc w:val="left"/>
      </w:pPr>
      <w:r>
        <w:t>Ogólne zasady wykonania robót</w:t>
      </w:r>
    </w:p>
    <w:p w:rsidR="007B78F9" w:rsidRDefault="00433AE7">
      <w:pPr>
        <w:pStyle w:val="Teksttreci20"/>
        <w:shd w:val="clear" w:color="auto" w:fill="auto"/>
        <w:spacing w:before="0" w:after="0" w:line="350" w:lineRule="exact"/>
        <w:ind w:firstLine="740"/>
      </w:pPr>
      <w:r>
        <w:t>Ogólne zasady wykonania robót podano w OST D-M-00.00.00 „Wymagania ogólne” pkt 5.</w:t>
      </w:r>
    </w:p>
    <w:p w:rsidR="007B78F9" w:rsidRDefault="00433AE7">
      <w:pPr>
        <w:pStyle w:val="Teksttreci20"/>
        <w:numPr>
          <w:ilvl w:val="1"/>
          <w:numId w:val="1"/>
        </w:numPr>
        <w:shd w:val="clear" w:color="auto" w:fill="auto"/>
        <w:tabs>
          <w:tab w:val="left" w:pos="479"/>
        </w:tabs>
        <w:spacing w:before="0" w:after="110"/>
        <w:ind w:firstLine="0"/>
      </w:pPr>
      <w:r>
        <w:t>Przygotowanie podbudowy</w:t>
      </w:r>
    </w:p>
    <w:p w:rsidR="007B78F9" w:rsidRDefault="00433AE7" w:rsidP="00185EEB">
      <w:pPr>
        <w:pStyle w:val="Teksttreci20"/>
        <w:shd w:val="clear" w:color="auto" w:fill="auto"/>
        <w:spacing w:before="0" w:after="0" w:line="235" w:lineRule="exact"/>
        <w:ind w:firstLine="740"/>
      </w:pPr>
      <w:r>
        <w:t>Jeżeli w dokumentacji projektowej lub SST przewidziano wykonanie nawierzchni z kostki kamiennej na podbudowie np. z chudego betonu, gruntu stabilizowanego cementem, tłucznia itp. to warunki wykonania podbudowy powinny odpowiadać wymaganiom zawartym w odpowiednich OST:</w:t>
      </w:r>
      <w:r w:rsidR="00185EEB">
        <w:t xml:space="preserve"> </w:t>
      </w:r>
      <w:r>
        <w:t>D-04.06.01</w:t>
      </w:r>
      <w:r w:rsidR="00185EEB">
        <w:t xml:space="preserve"> Podbudowa z chudego betonu.</w:t>
      </w:r>
    </w:p>
    <w:p w:rsidR="00185EEB" w:rsidRDefault="00185EEB" w:rsidP="00185EEB">
      <w:pPr>
        <w:pStyle w:val="Teksttreci20"/>
        <w:shd w:val="clear" w:color="auto" w:fill="auto"/>
        <w:spacing w:before="0" w:after="0" w:line="235" w:lineRule="exact"/>
        <w:ind w:firstLine="740"/>
      </w:pPr>
    </w:p>
    <w:p w:rsidR="007B78F9" w:rsidRDefault="00433AE7">
      <w:pPr>
        <w:pStyle w:val="Teksttreci20"/>
        <w:numPr>
          <w:ilvl w:val="1"/>
          <w:numId w:val="1"/>
        </w:numPr>
        <w:shd w:val="clear" w:color="auto" w:fill="auto"/>
        <w:tabs>
          <w:tab w:val="left" w:pos="479"/>
        </w:tabs>
        <w:spacing w:before="0" w:after="117"/>
        <w:ind w:firstLine="0"/>
      </w:pPr>
      <w:r>
        <w:t>Obramowanie nawierzchni</w:t>
      </w:r>
    </w:p>
    <w:p w:rsidR="007B78F9" w:rsidRDefault="00433AE7">
      <w:pPr>
        <w:pStyle w:val="Teksttreci20"/>
        <w:shd w:val="clear" w:color="auto" w:fill="auto"/>
        <w:spacing w:before="0" w:after="0" w:line="226" w:lineRule="exact"/>
        <w:ind w:firstLine="740"/>
      </w:pPr>
      <w:r>
        <w:t>Do obramowania nawierzchni kostkowych stosuje się krawężniki betonowe uliczne, betonowe drogowe i kamienne drogowe, odpowiadające wymaganiom norm wymienionych w pkt 2.3.</w:t>
      </w:r>
    </w:p>
    <w:p w:rsidR="007B78F9" w:rsidRDefault="00433AE7">
      <w:pPr>
        <w:pStyle w:val="Teksttreci20"/>
        <w:shd w:val="clear" w:color="auto" w:fill="auto"/>
        <w:spacing w:before="0" w:after="0" w:line="226" w:lineRule="exact"/>
        <w:ind w:firstLine="740"/>
      </w:pPr>
      <w:r>
        <w:t>Rodzaj obramowania nawierzchni powinien być zgodny z dokumentacją projektową, SST lub wskazaniami Inżyniera.</w:t>
      </w:r>
    </w:p>
    <w:p w:rsidR="007B78F9" w:rsidRDefault="00433AE7">
      <w:pPr>
        <w:pStyle w:val="Teksttreci20"/>
        <w:shd w:val="clear" w:color="auto" w:fill="auto"/>
        <w:spacing w:before="0" w:after="123" w:line="226" w:lineRule="exact"/>
        <w:ind w:firstLine="740"/>
      </w:pPr>
      <w:r>
        <w:t>Ustawienie krawężników powinno być zg</w:t>
      </w:r>
      <w:r w:rsidR="00185EEB">
        <w:t>odne z wymaganiami zawartymi w S</w:t>
      </w:r>
      <w:r>
        <w:t>ST D-08.0</w:t>
      </w:r>
      <w:r w:rsidR="00185EEB">
        <w:t>1.01 „Krawężniki betonowe” lub S</w:t>
      </w:r>
      <w:r>
        <w:t>ST D-08.01.02 „Krawężniki kamienne”.</w:t>
      </w:r>
    </w:p>
    <w:p w:rsidR="007B78F9" w:rsidRDefault="00433AE7">
      <w:pPr>
        <w:pStyle w:val="Teksttreci20"/>
        <w:numPr>
          <w:ilvl w:val="1"/>
          <w:numId w:val="1"/>
        </w:numPr>
        <w:shd w:val="clear" w:color="auto" w:fill="auto"/>
        <w:tabs>
          <w:tab w:val="left" w:pos="479"/>
        </w:tabs>
        <w:spacing w:before="0"/>
        <w:ind w:firstLine="0"/>
      </w:pPr>
      <w:r>
        <w:t>Podsypka</w:t>
      </w:r>
    </w:p>
    <w:p w:rsidR="007B78F9" w:rsidRDefault="00433AE7">
      <w:pPr>
        <w:pStyle w:val="Teksttreci20"/>
        <w:shd w:val="clear" w:color="auto" w:fill="auto"/>
        <w:spacing w:before="0" w:after="0"/>
        <w:ind w:firstLine="740"/>
      </w:pPr>
      <w:r>
        <w:t>Do wykonania nawierzchni z kostki kamiennej można stosować jeden z następujących rodzajów podsypki:</w:t>
      </w:r>
    </w:p>
    <w:p w:rsidR="007B78F9" w:rsidRDefault="00433AE7">
      <w:pPr>
        <w:pStyle w:val="Teksttreci20"/>
        <w:numPr>
          <w:ilvl w:val="0"/>
          <w:numId w:val="2"/>
        </w:numPr>
        <w:shd w:val="clear" w:color="auto" w:fill="auto"/>
        <w:tabs>
          <w:tab w:val="left" w:pos="338"/>
        </w:tabs>
        <w:spacing w:before="0" w:after="0" w:line="230" w:lineRule="exact"/>
        <w:ind w:firstLine="0"/>
      </w:pPr>
      <w:r>
        <w:t>- podsypka cementowo-żwirowa, cementowo-piaskowa,</w:t>
      </w:r>
    </w:p>
    <w:p w:rsidR="007B78F9" w:rsidRDefault="00433AE7">
      <w:pPr>
        <w:pStyle w:val="Teksttreci20"/>
        <w:numPr>
          <w:ilvl w:val="0"/>
          <w:numId w:val="2"/>
        </w:numPr>
        <w:shd w:val="clear" w:color="auto" w:fill="auto"/>
        <w:tabs>
          <w:tab w:val="left" w:pos="338"/>
        </w:tabs>
        <w:spacing w:before="0" w:after="0" w:line="230" w:lineRule="exact"/>
        <w:ind w:firstLine="0"/>
      </w:pPr>
      <w:r>
        <w:t>- podsypka bitumiczno-żwirowa,</w:t>
      </w:r>
    </w:p>
    <w:p w:rsidR="007B78F9" w:rsidRDefault="00433AE7">
      <w:pPr>
        <w:pStyle w:val="Teksttreci20"/>
        <w:numPr>
          <w:ilvl w:val="0"/>
          <w:numId w:val="2"/>
        </w:numPr>
        <w:shd w:val="clear" w:color="auto" w:fill="auto"/>
        <w:tabs>
          <w:tab w:val="left" w:pos="338"/>
        </w:tabs>
        <w:spacing w:before="0" w:after="0" w:line="230" w:lineRule="exact"/>
        <w:ind w:firstLine="0"/>
      </w:pPr>
      <w:r>
        <w:t>- podsypka żwirowa lub piaskowa.</w:t>
      </w:r>
    </w:p>
    <w:p w:rsidR="007B78F9" w:rsidRDefault="00433AE7">
      <w:pPr>
        <w:pStyle w:val="Teksttreci20"/>
        <w:shd w:val="clear" w:color="auto" w:fill="auto"/>
        <w:spacing w:before="0" w:after="0" w:line="230" w:lineRule="exact"/>
        <w:ind w:firstLine="740"/>
        <w:jc w:val="left"/>
      </w:pPr>
      <w:r>
        <w:t>Rodzaj zastosowanej podsypki powinien być zgodny z dokumentacją projektową, SST lub wskazaniami Inżyniera. Wymagania dla materiałów stosowanych na podsypkę powinny być zgodne z pkt 2 niniejszej OST oraz z PN-S- 96026 [12].</w:t>
      </w:r>
    </w:p>
    <w:p w:rsidR="007B78F9" w:rsidRDefault="00433AE7">
      <w:pPr>
        <w:pStyle w:val="Teksttreci20"/>
        <w:shd w:val="clear" w:color="auto" w:fill="auto"/>
        <w:spacing w:before="0" w:after="0" w:line="230" w:lineRule="exact"/>
        <w:ind w:firstLine="740"/>
      </w:pPr>
      <w:r>
        <w:t>Grubość podsypki powinna być zgodna z dokumentacją projektową i SST.</w:t>
      </w:r>
    </w:p>
    <w:p w:rsidR="007B78F9" w:rsidRDefault="00433AE7">
      <w:pPr>
        <w:pStyle w:val="Teksttreci20"/>
        <w:shd w:val="clear" w:color="auto" w:fill="auto"/>
        <w:tabs>
          <w:tab w:val="left" w:pos="5030"/>
        </w:tabs>
        <w:spacing w:before="0" w:after="0" w:line="230" w:lineRule="exact"/>
        <w:ind w:firstLine="740"/>
      </w:pPr>
      <w:r>
        <w:t>Współczynnik wodnocementowy dla podsypki cementowo-piaskowej lub cementowo-żwirowej, powinien wynosić od 0,20 do 0,25, a wytrzymałość na ściskanie</w:t>
      </w:r>
      <w:r w:rsidR="005D20C5">
        <w:t xml:space="preserve"> </w:t>
      </w:r>
      <w:r>
        <w:t>R</w:t>
      </w:r>
      <w:r>
        <w:rPr>
          <w:vertAlign w:val="subscript"/>
        </w:rPr>
        <w:t>7</w:t>
      </w:r>
      <w:r>
        <w:t xml:space="preserve"> = 10 </w:t>
      </w:r>
      <w:proofErr w:type="spellStart"/>
      <w:r>
        <w:t>MPa</w:t>
      </w:r>
      <w:proofErr w:type="spellEnd"/>
      <w:r>
        <w:t>, R</w:t>
      </w:r>
      <w:r>
        <w:rPr>
          <w:vertAlign w:val="subscript"/>
        </w:rPr>
        <w:t>28</w:t>
      </w:r>
      <w:r>
        <w:t xml:space="preserve"> = 14 </w:t>
      </w:r>
      <w:proofErr w:type="spellStart"/>
      <w:r>
        <w:t>MPa</w:t>
      </w:r>
      <w:proofErr w:type="spellEnd"/>
      <w:r>
        <w:t>. Podsypka bitumiczno-żwirowa</w:t>
      </w:r>
    </w:p>
    <w:p w:rsidR="007B78F9" w:rsidRDefault="00433AE7">
      <w:pPr>
        <w:pStyle w:val="Teksttreci20"/>
        <w:shd w:val="clear" w:color="auto" w:fill="auto"/>
        <w:spacing w:before="0" w:after="24" w:line="230" w:lineRule="exact"/>
        <w:ind w:firstLine="0"/>
      </w:pPr>
      <w:r>
        <w:lastRenderedPageBreak/>
        <w:t xml:space="preserve">powinna być wykonana ze żwiru odpowiadającego wymaganiom PN-S-96026 [12], zmieszanego z emulsją asfaltową </w:t>
      </w:r>
      <w:proofErr w:type="spellStart"/>
      <w:r>
        <w:t>szybkorozpadową</w:t>
      </w:r>
      <w:proofErr w:type="spellEnd"/>
      <w:r>
        <w:t xml:space="preserve"> w ilości od 10 do 12% ciężaru kruszywa, spełniającą wymagania określone w WT.EmA-94 [19].</w:t>
      </w:r>
    </w:p>
    <w:p w:rsidR="007B78F9" w:rsidRDefault="00433AE7">
      <w:pPr>
        <w:pStyle w:val="Teksttreci20"/>
        <w:numPr>
          <w:ilvl w:val="1"/>
          <w:numId w:val="1"/>
        </w:numPr>
        <w:shd w:val="clear" w:color="auto" w:fill="auto"/>
        <w:tabs>
          <w:tab w:val="left" w:pos="479"/>
        </w:tabs>
        <w:spacing w:before="0" w:after="0" w:line="350" w:lineRule="exact"/>
        <w:ind w:firstLine="0"/>
      </w:pPr>
      <w:r>
        <w:t>Układanie nawierzchni z kostki kamiennej</w:t>
      </w:r>
    </w:p>
    <w:p w:rsidR="007B78F9" w:rsidRDefault="00433AE7">
      <w:pPr>
        <w:pStyle w:val="Teksttreci20"/>
        <w:numPr>
          <w:ilvl w:val="2"/>
          <w:numId w:val="1"/>
        </w:numPr>
        <w:shd w:val="clear" w:color="auto" w:fill="auto"/>
        <w:tabs>
          <w:tab w:val="left" w:pos="628"/>
        </w:tabs>
        <w:spacing w:before="0" w:after="0" w:line="350" w:lineRule="exact"/>
        <w:ind w:firstLine="0"/>
      </w:pPr>
      <w:r>
        <w:t>Układanie kostki nieregularnej</w:t>
      </w:r>
    </w:p>
    <w:p w:rsidR="007B78F9" w:rsidRDefault="00433AE7">
      <w:pPr>
        <w:pStyle w:val="Teksttreci20"/>
        <w:shd w:val="clear" w:color="auto" w:fill="auto"/>
        <w:spacing w:before="0" w:after="0" w:line="350" w:lineRule="exact"/>
        <w:ind w:firstLine="740"/>
      </w:pPr>
      <w:r>
        <w:t>Kostkę można układać w różne desenie:</w:t>
      </w:r>
    </w:p>
    <w:p w:rsidR="007B78F9" w:rsidRDefault="00433AE7">
      <w:pPr>
        <w:pStyle w:val="Teksttreci20"/>
        <w:numPr>
          <w:ilvl w:val="0"/>
          <w:numId w:val="2"/>
        </w:numPr>
        <w:shd w:val="clear" w:color="auto" w:fill="auto"/>
        <w:tabs>
          <w:tab w:val="left" w:pos="338"/>
        </w:tabs>
        <w:spacing w:before="0" w:after="0"/>
        <w:ind w:firstLine="0"/>
      </w:pPr>
      <w:r>
        <w:t>- deseń rzędowy prosty, który uzyskuje się przez układanie kostki rzędami prostopadłymi do osi drogi,</w:t>
      </w:r>
    </w:p>
    <w:p w:rsidR="007B78F9" w:rsidRDefault="00433AE7">
      <w:pPr>
        <w:pStyle w:val="Teksttreci20"/>
        <w:numPr>
          <w:ilvl w:val="0"/>
          <w:numId w:val="2"/>
        </w:numPr>
        <w:shd w:val="clear" w:color="auto" w:fill="auto"/>
        <w:tabs>
          <w:tab w:val="left" w:pos="338"/>
        </w:tabs>
        <w:spacing w:before="0" w:after="0"/>
        <w:ind w:firstLine="0"/>
      </w:pPr>
      <w:r>
        <w:t>- deseń rzędowy ukośny, który otrzymuje się przez układanie kostki rzędami pod kątem 45</w:t>
      </w:r>
      <w:r>
        <w:rPr>
          <w:vertAlign w:val="superscript"/>
        </w:rPr>
        <w:t>o</w:t>
      </w:r>
      <w:r>
        <w:t xml:space="preserve"> do osi drogi,</w:t>
      </w:r>
    </w:p>
    <w:p w:rsidR="007B78F9" w:rsidRDefault="00433AE7">
      <w:pPr>
        <w:pStyle w:val="Teksttreci20"/>
        <w:numPr>
          <w:ilvl w:val="0"/>
          <w:numId w:val="2"/>
        </w:numPr>
        <w:shd w:val="clear" w:color="auto" w:fill="auto"/>
        <w:tabs>
          <w:tab w:val="left" w:pos="338"/>
        </w:tabs>
        <w:spacing w:before="0" w:after="0" w:line="226" w:lineRule="exact"/>
        <w:ind w:left="300" w:hanging="300"/>
        <w:jc w:val="left"/>
      </w:pPr>
      <w:r>
        <w:t>- deseń w jodełkę, który otrzymuje się przez układanie kostki pod kątem 45</w:t>
      </w:r>
      <w:r>
        <w:rPr>
          <w:vertAlign w:val="superscript"/>
        </w:rPr>
        <w:t>o</w:t>
      </w:r>
      <w:r>
        <w:t xml:space="preserve"> w przeciwne strony na każdej połowie jezdni,</w:t>
      </w:r>
    </w:p>
    <w:p w:rsidR="007B78F9" w:rsidRDefault="00433AE7">
      <w:pPr>
        <w:pStyle w:val="Teksttreci20"/>
        <w:numPr>
          <w:ilvl w:val="0"/>
          <w:numId w:val="2"/>
        </w:numPr>
        <w:shd w:val="clear" w:color="auto" w:fill="auto"/>
        <w:tabs>
          <w:tab w:val="left" w:pos="338"/>
        </w:tabs>
        <w:spacing w:before="0" w:after="0" w:line="226" w:lineRule="exact"/>
        <w:ind w:firstLine="0"/>
      </w:pPr>
      <w:r>
        <w:t>- deseń łukowy, który otrzymuje się przez układanie kostki w kształcie łuku lub innych krzywych.</w:t>
      </w:r>
    </w:p>
    <w:p w:rsidR="007B78F9" w:rsidRDefault="00433AE7">
      <w:pPr>
        <w:pStyle w:val="Teksttreci20"/>
        <w:shd w:val="clear" w:color="auto" w:fill="auto"/>
        <w:spacing w:before="0" w:after="0" w:line="226" w:lineRule="exact"/>
        <w:ind w:firstLine="740"/>
      </w:pPr>
      <w:r>
        <w:t>Deseń nawierzchni z kostki kamiennej nieregularnej powinien być dostosowany do wielkości kostki. Przy różnych wymiarach kostki, zaleca się układanie jej w formie desenia łukowego, który poza tym nie wymaga przycinania kostek przy krawężnikach.</w:t>
      </w:r>
    </w:p>
    <w:p w:rsidR="007B78F9" w:rsidRDefault="00433AE7">
      <w:pPr>
        <w:pStyle w:val="Teksttreci20"/>
        <w:shd w:val="clear" w:color="auto" w:fill="auto"/>
        <w:spacing w:before="0" w:after="0" w:line="226" w:lineRule="exact"/>
        <w:ind w:firstLine="740"/>
      </w:pPr>
      <w:r>
        <w:t>Szerokość spoin między kostkami nie powinna przekraczać 12 mm. Spoiny w sąsiednich rzędach powinny się mijać co najmniej o 1/4 szerokości kostki.</w:t>
      </w:r>
    </w:p>
    <w:p w:rsidR="007B78F9" w:rsidRDefault="00433AE7">
      <w:pPr>
        <w:pStyle w:val="Teksttreci20"/>
        <w:shd w:val="clear" w:color="auto" w:fill="auto"/>
        <w:spacing w:before="0" w:after="123" w:line="226" w:lineRule="exact"/>
        <w:ind w:firstLine="740"/>
      </w:pPr>
      <w:r>
        <w:t>Kostka użyta do układania nawierzchni powinna być jednego gatunku i z jednego rodzaju skał. Dla rozgraniczenia kierunków ruchu na jezdni, powinien być ułożony pas podłużny z jednego lub dwóch rzędów kostek o odmiennym kolorze.</w:t>
      </w:r>
    </w:p>
    <w:p w:rsidR="007B78F9" w:rsidRDefault="00433AE7">
      <w:pPr>
        <w:pStyle w:val="Teksttreci20"/>
        <w:numPr>
          <w:ilvl w:val="2"/>
          <w:numId w:val="1"/>
        </w:numPr>
        <w:shd w:val="clear" w:color="auto" w:fill="auto"/>
        <w:tabs>
          <w:tab w:val="left" w:pos="628"/>
        </w:tabs>
        <w:spacing w:before="0" w:after="102"/>
        <w:ind w:firstLine="0"/>
      </w:pPr>
      <w:r>
        <w:t>Układanie kostki regularnej</w:t>
      </w:r>
    </w:p>
    <w:p w:rsidR="007B78F9" w:rsidRDefault="00433AE7">
      <w:pPr>
        <w:pStyle w:val="Teksttreci20"/>
        <w:shd w:val="clear" w:color="auto" w:fill="auto"/>
        <w:spacing w:before="0" w:after="0" w:line="245" w:lineRule="exact"/>
        <w:ind w:firstLine="740"/>
      </w:pPr>
      <w:r>
        <w:t>Kostka regularna może być układana:</w:t>
      </w:r>
    </w:p>
    <w:p w:rsidR="007B78F9" w:rsidRDefault="00433AE7">
      <w:pPr>
        <w:pStyle w:val="Teksttreci20"/>
        <w:numPr>
          <w:ilvl w:val="0"/>
          <w:numId w:val="2"/>
        </w:numPr>
        <w:shd w:val="clear" w:color="auto" w:fill="auto"/>
        <w:tabs>
          <w:tab w:val="left" w:pos="338"/>
        </w:tabs>
        <w:spacing w:before="0" w:after="0" w:line="245" w:lineRule="exact"/>
        <w:ind w:firstLine="0"/>
      </w:pPr>
      <w:r>
        <w:t>- w rzędy poprzeczne, prostopadłe do osi drogi,</w:t>
      </w:r>
    </w:p>
    <w:p w:rsidR="007B78F9" w:rsidRDefault="00433AE7">
      <w:pPr>
        <w:pStyle w:val="Teksttreci20"/>
        <w:numPr>
          <w:ilvl w:val="0"/>
          <w:numId w:val="2"/>
        </w:numPr>
        <w:shd w:val="clear" w:color="auto" w:fill="auto"/>
        <w:tabs>
          <w:tab w:val="left" w:pos="338"/>
        </w:tabs>
        <w:spacing w:before="0" w:after="0" w:line="245" w:lineRule="exact"/>
        <w:ind w:firstLine="0"/>
      </w:pPr>
      <w:r>
        <w:t>- w rzędy ukośne, pod kątem 45</w:t>
      </w:r>
      <w:r>
        <w:rPr>
          <w:vertAlign w:val="superscript"/>
        </w:rPr>
        <w:t>o</w:t>
      </w:r>
      <w:r>
        <w:t xml:space="preserve"> do osi drogi,</w:t>
      </w:r>
    </w:p>
    <w:p w:rsidR="007B78F9" w:rsidRDefault="00433AE7">
      <w:pPr>
        <w:pStyle w:val="Teksttreci20"/>
        <w:numPr>
          <w:ilvl w:val="0"/>
          <w:numId w:val="2"/>
        </w:numPr>
        <w:shd w:val="clear" w:color="auto" w:fill="auto"/>
        <w:tabs>
          <w:tab w:val="left" w:pos="338"/>
        </w:tabs>
        <w:spacing w:before="0" w:after="0" w:line="226" w:lineRule="exact"/>
        <w:ind w:firstLine="0"/>
      </w:pPr>
      <w:r>
        <w:t>- w jodełkę.</w:t>
      </w:r>
    </w:p>
    <w:p w:rsidR="007B78F9" w:rsidRDefault="00433AE7">
      <w:pPr>
        <w:pStyle w:val="Teksttreci20"/>
        <w:shd w:val="clear" w:color="auto" w:fill="auto"/>
        <w:spacing w:before="0" w:after="0" w:line="226" w:lineRule="exact"/>
        <w:ind w:firstLine="740"/>
      </w:pPr>
      <w:r>
        <w:t>Deseń nawierzchni z kostki regularnej powinien być dostosowany do wymiarów kostki. Kostki duże o wysokości kostki od 16 do 18 cm powinny być układane w rzędy poprzeczne. Kostki średnie o wysokości od 12 do 14 cm oraz kostki małe, o wysokości od 8 do 10 cm, mogą być układane w rzędy poprzeczne, w rzędy ukośne lub w jodełkę.</w:t>
      </w:r>
    </w:p>
    <w:p w:rsidR="007B78F9" w:rsidRDefault="00433AE7">
      <w:pPr>
        <w:pStyle w:val="Teksttreci20"/>
        <w:shd w:val="clear" w:color="auto" w:fill="auto"/>
        <w:spacing w:before="0" w:after="0" w:line="226" w:lineRule="exact"/>
        <w:ind w:firstLine="740"/>
      </w:pPr>
      <w:r>
        <w:t>Układanie kostek przy krawężnikach wymaga stosowania kostek regularnych łącznikowych dla uzyskania mijania się spoin w kierunku podłużnym.</w:t>
      </w:r>
    </w:p>
    <w:p w:rsidR="007B78F9" w:rsidRDefault="00433AE7">
      <w:pPr>
        <w:pStyle w:val="Teksttreci20"/>
        <w:shd w:val="clear" w:color="auto" w:fill="auto"/>
        <w:spacing w:before="0" w:after="0" w:line="226" w:lineRule="exact"/>
        <w:ind w:firstLine="740"/>
      </w:pPr>
      <w:r>
        <w:t>Warunki układania kostki rzędowej są takie same jak dla kostki regularnej.</w:t>
      </w:r>
    </w:p>
    <w:p w:rsidR="007B78F9" w:rsidRDefault="00433AE7">
      <w:pPr>
        <w:pStyle w:val="Teksttreci20"/>
        <w:shd w:val="clear" w:color="auto" w:fill="auto"/>
        <w:spacing w:before="0" w:after="123" w:line="226" w:lineRule="exact"/>
        <w:ind w:firstLine="740"/>
      </w:pPr>
      <w:r>
        <w:t>Kostkę rzędową układa się w rzędy poprzeczne prostopadłe do osi drogi. Dopuszcza się układanie kostek w rzędy ukośne lub jodełkę.</w:t>
      </w:r>
    </w:p>
    <w:p w:rsidR="007B78F9" w:rsidRDefault="00433AE7">
      <w:pPr>
        <w:pStyle w:val="Teksttreci20"/>
        <w:numPr>
          <w:ilvl w:val="2"/>
          <w:numId w:val="1"/>
        </w:numPr>
        <w:shd w:val="clear" w:color="auto" w:fill="auto"/>
        <w:tabs>
          <w:tab w:val="left" w:pos="628"/>
        </w:tabs>
        <w:spacing w:before="0" w:after="0"/>
        <w:ind w:firstLine="0"/>
      </w:pPr>
      <w:r>
        <w:t>Szczeliny dylatacyjne</w:t>
      </w:r>
    </w:p>
    <w:p w:rsidR="007B78F9" w:rsidRDefault="00433AE7">
      <w:pPr>
        <w:pStyle w:val="Teksttreci20"/>
        <w:shd w:val="clear" w:color="auto" w:fill="auto"/>
        <w:spacing w:before="0" w:after="0" w:line="226" w:lineRule="exact"/>
        <w:ind w:firstLine="740"/>
      </w:pPr>
      <w:r>
        <w:t>Szczeliny dylatacyjne poprzeczne należy stosować w nawierzchniach z kostki na zaprawie cementowej w odległości od 10 do 15 m oraz w takich miejscach, w których występuje dylatacja podbudowy lub zmiana sztywności podłoża.</w:t>
      </w:r>
    </w:p>
    <w:p w:rsidR="007B78F9" w:rsidRDefault="00433AE7">
      <w:pPr>
        <w:pStyle w:val="Teksttreci20"/>
        <w:shd w:val="clear" w:color="auto" w:fill="auto"/>
        <w:spacing w:before="0" w:after="0" w:line="226" w:lineRule="exact"/>
        <w:ind w:firstLine="740"/>
      </w:pPr>
      <w:r>
        <w:t>Szczeliny podłużne należy stosować przy ściekach na jezdniach wszelkich szerokości oraz pośrodku jezdni, jeżeli szerokość jej przekracza 10 m lub w przypadku układania nawierzchni połową szerokości jezdni.</w:t>
      </w:r>
    </w:p>
    <w:p w:rsidR="007B78F9" w:rsidRDefault="00433AE7">
      <w:pPr>
        <w:pStyle w:val="Teksttreci20"/>
        <w:shd w:val="clear" w:color="auto" w:fill="auto"/>
        <w:spacing w:before="0" w:after="123" w:line="226" w:lineRule="exact"/>
        <w:ind w:firstLine="740"/>
      </w:pPr>
      <w:r>
        <w:t>Przy układaniu nawierzchni z kostki na podbudowie betonowej - na podsypce cementowo-żwirowej z zalaniem spoin zaprawą cementowo-piaskową, szczeliny dylatacyjne warstwy jezdnej należy wykonywać nad szczelinami podbudowy. Szerokość szczelin dylatacyjnych powinna wynosić od 8 do 12 mm.</w:t>
      </w:r>
    </w:p>
    <w:p w:rsidR="007B78F9" w:rsidRDefault="00433AE7">
      <w:pPr>
        <w:pStyle w:val="Teksttreci20"/>
        <w:numPr>
          <w:ilvl w:val="2"/>
          <w:numId w:val="1"/>
        </w:numPr>
        <w:shd w:val="clear" w:color="auto" w:fill="auto"/>
        <w:tabs>
          <w:tab w:val="left" w:pos="586"/>
        </w:tabs>
        <w:spacing w:before="0" w:after="117"/>
        <w:ind w:left="320"/>
        <w:jc w:val="left"/>
      </w:pPr>
      <w:r>
        <w:t>Warunki przystąpienia do robót</w:t>
      </w:r>
    </w:p>
    <w:p w:rsidR="007B78F9" w:rsidRDefault="00433AE7">
      <w:pPr>
        <w:pStyle w:val="Teksttreci20"/>
        <w:shd w:val="clear" w:color="auto" w:fill="auto"/>
        <w:spacing w:before="0" w:after="123" w:line="226" w:lineRule="exact"/>
        <w:ind w:firstLine="740"/>
      </w:pPr>
      <w:r>
        <w:t>Kostkę na zaprawie cementowo-piaskowej i cementowo-żwirowej można układać bez środków ochronnych przed mrozem, jeżeli temperatura otoczenia jest +5</w:t>
      </w:r>
      <w:r>
        <w:rPr>
          <w:vertAlign w:val="superscript"/>
        </w:rPr>
        <w:t>o</w:t>
      </w:r>
      <w:r>
        <w:t>C lub wyższa. Nie należy układać kostki w temperaturze 0</w:t>
      </w:r>
      <w:r>
        <w:rPr>
          <w:vertAlign w:val="superscript"/>
        </w:rPr>
        <w:t>o</w:t>
      </w:r>
      <w:r>
        <w:t>C lub niższej. Jeżeli w ciągu dnia temperatura utrzymuje się w granicach od 0 do +5</w:t>
      </w:r>
      <w:r>
        <w:rPr>
          <w:vertAlign w:val="superscript"/>
        </w:rPr>
        <w:t>o</w:t>
      </w:r>
      <w:r>
        <w:t>C, a w nocy spodziewane są przymrozki, kostkę należy zabezpieczyć przez nakrycie materiałem o złym przewodnictwie cieplnym. Świeżo wykonaną nawierzchnię na podsypce cementowo-żwirowej należy chronić w sposób podany w PN-B-06251 [6].</w:t>
      </w:r>
    </w:p>
    <w:p w:rsidR="007B78F9" w:rsidRDefault="00433AE7">
      <w:pPr>
        <w:pStyle w:val="Teksttreci20"/>
        <w:numPr>
          <w:ilvl w:val="2"/>
          <w:numId w:val="1"/>
        </w:numPr>
        <w:shd w:val="clear" w:color="auto" w:fill="auto"/>
        <w:tabs>
          <w:tab w:val="left" w:pos="586"/>
        </w:tabs>
        <w:spacing w:before="0" w:after="117"/>
        <w:ind w:left="320"/>
        <w:jc w:val="left"/>
      </w:pPr>
      <w:r>
        <w:t>Ubijanie kostki</w:t>
      </w:r>
    </w:p>
    <w:p w:rsidR="007B78F9" w:rsidRDefault="00433AE7">
      <w:pPr>
        <w:pStyle w:val="Teksttreci20"/>
        <w:shd w:val="clear" w:color="auto" w:fill="auto"/>
        <w:spacing w:before="0" w:after="0" w:line="226" w:lineRule="exact"/>
        <w:ind w:firstLine="740"/>
      </w:pPr>
      <w:r>
        <w:t>Sposób ubijania kostki powinien być dostosowany do rodzaju podsypki oraz materiału do wypełnienia spoin.</w:t>
      </w:r>
    </w:p>
    <w:p w:rsidR="007B78F9" w:rsidRDefault="00433AE7">
      <w:pPr>
        <w:pStyle w:val="Teksttreci20"/>
        <w:numPr>
          <w:ilvl w:val="0"/>
          <w:numId w:val="3"/>
        </w:numPr>
        <w:shd w:val="clear" w:color="auto" w:fill="auto"/>
        <w:tabs>
          <w:tab w:val="left" w:pos="293"/>
        </w:tabs>
        <w:spacing w:before="0" w:after="0" w:line="226" w:lineRule="exact"/>
        <w:ind w:left="320"/>
        <w:jc w:val="left"/>
      </w:pPr>
      <w:r>
        <w:t>Kostkę na podsypce żwirowej lub piaskowej przy wypełnieniu spoin żwirem lub piaskiem należy ubijać trzykrotnie.</w:t>
      </w:r>
    </w:p>
    <w:p w:rsidR="007B78F9" w:rsidRDefault="00433AE7">
      <w:pPr>
        <w:pStyle w:val="Teksttreci20"/>
        <w:shd w:val="clear" w:color="auto" w:fill="auto"/>
        <w:spacing w:before="0" w:after="0" w:line="226" w:lineRule="exact"/>
        <w:ind w:firstLine="740"/>
      </w:pPr>
      <w:r>
        <w:t>Pierwsze ubicie ma na celu osadzenie kostek w podsypce i wypełnienie dolnych części spoin materiałem z podsypki. Obniżenie kostki w czasie pierwszego ubijania powinno wynosić od 1,5 do 2,0 cm.</w:t>
      </w:r>
    </w:p>
    <w:p w:rsidR="007B78F9" w:rsidRDefault="00433AE7">
      <w:pPr>
        <w:pStyle w:val="Teksttreci20"/>
        <w:shd w:val="clear" w:color="auto" w:fill="auto"/>
        <w:spacing w:before="0" w:after="0" w:line="226" w:lineRule="exact"/>
        <w:ind w:firstLine="740"/>
      </w:pPr>
      <w:r>
        <w:t>Ułożoną nawierzchnię z kostki zasypuje się mieszaniną piasku i żwiru o uziarnieniu od 0 do 4 mm, polewa wodą i szczotkami wprowadza się kruszywo w spoiny. Po wypełnieniu spoin trzeba nawierzchnię oczyścić szczotkami, aby każda kostka była widoczna, po czym należy przystąpić do ubijania.</w:t>
      </w:r>
    </w:p>
    <w:p w:rsidR="007B78F9" w:rsidRDefault="00433AE7">
      <w:pPr>
        <w:pStyle w:val="Teksttreci20"/>
        <w:shd w:val="clear" w:color="auto" w:fill="auto"/>
        <w:spacing w:before="0" w:after="0" w:line="226" w:lineRule="exact"/>
        <w:ind w:firstLine="740"/>
      </w:pPr>
      <w:r>
        <w:t>Ubijanie kostek wykonuje się ubijakami stalowymi o ciężarze około 30 kg, uderzając ubijakiem każdą kostkę oddzielnie. Ubijanie w przekroju poprzecznym prowadzi się od krawężnika do środka jezdni.</w:t>
      </w:r>
    </w:p>
    <w:p w:rsidR="007B78F9" w:rsidRDefault="00433AE7">
      <w:pPr>
        <w:pStyle w:val="Teksttreci20"/>
        <w:shd w:val="clear" w:color="auto" w:fill="auto"/>
        <w:spacing w:before="0" w:after="0" w:line="226" w:lineRule="exact"/>
        <w:ind w:firstLine="740"/>
      </w:pPr>
      <w:r>
        <w:t>Drugie ubicie należy poprzedzić uzupełnieniem spoin i polać wodą.</w:t>
      </w:r>
    </w:p>
    <w:p w:rsidR="007B78F9" w:rsidRDefault="00433AE7">
      <w:pPr>
        <w:pStyle w:val="Teksttreci20"/>
        <w:shd w:val="clear" w:color="auto" w:fill="auto"/>
        <w:spacing w:before="0" w:after="0" w:line="226" w:lineRule="exact"/>
        <w:ind w:firstLine="740"/>
      </w:pPr>
      <w:r>
        <w:t xml:space="preserve">Trzecie ubicie ma na celu doprowadzenie nawierzchni kostkowej do wymaganego przekroju poprzecznego i podłużnego jezdni. Zamiast trzeciego ubijania można stosować wałowanie walcem o masie do 10 t - najpierw w kierunku </w:t>
      </w:r>
      <w:r>
        <w:lastRenderedPageBreak/>
        <w:t>podłużnym, postępując od krawężników w kierunku osi, a następnie w kierunku poprzecznym.</w:t>
      </w:r>
    </w:p>
    <w:p w:rsidR="007B78F9" w:rsidRDefault="00433AE7">
      <w:pPr>
        <w:pStyle w:val="Teksttreci20"/>
        <w:numPr>
          <w:ilvl w:val="0"/>
          <w:numId w:val="3"/>
        </w:numPr>
        <w:shd w:val="clear" w:color="auto" w:fill="auto"/>
        <w:tabs>
          <w:tab w:val="left" w:pos="307"/>
        </w:tabs>
        <w:spacing w:before="0" w:after="0" w:line="226" w:lineRule="exact"/>
        <w:ind w:left="320"/>
        <w:jc w:val="left"/>
      </w:pPr>
      <w:r>
        <w:t>Kostkę na podsypce żwirowo-cementowej przy wypełnianiu spoin zaprawą cementowo-piaskową, należy ubijać dwukrotnie.</w:t>
      </w:r>
    </w:p>
    <w:p w:rsidR="007B78F9" w:rsidRDefault="00433AE7">
      <w:pPr>
        <w:pStyle w:val="Teksttreci20"/>
        <w:shd w:val="clear" w:color="auto" w:fill="auto"/>
        <w:spacing w:before="0" w:after="0" w:line="226" w:lineRule="exact"/>
        <w:ind w:firstLine="740"/>
      </w:pPr>
      <w:r>
        <w:t>Pierwsze mocne ubicie powinno nastąpić przed zalaniem spoin i spowodować obniżenie kostek do wymaganej niwelety.</w:t>
      </w:r>
    </w:p>
    <w:p w:rsidR="007B78F9" w:rsidRDefault="00433AE7">
      <w:pPr>
        <w:pStyle w:val="Teksttreci20"/>
        <w:shd w:val="clear" w:color="auto" w:fill="auto"/>
        <w:spacing w:before="0" w:after="0" w:line="226" w:lineRule="exact"/>
        <w:ind w:firstLine="740"/>
      </w:pPr>
      <w:r>
        <w:t>Drugie - lekkie ubicie, ma na celu doprowadzenie ubijanej powierzchni kostek do wymaganego przekroju poprzecznego jezdni. Drugi ubicie następuje bezpośrednio po zalaniu spoin zaprawą cementowo-piaskową. Zamiast drugiego ubijania można stosować wibratory płytowe lub lekkie walce wibracyjne.</w:t>
      </w:r>
    </w:p>
    <w:p w:rsidR="007B78F9" w:rsidRDefault="00433AE7">
      <w:pPr>
        <w:pStyle w:val="Teksttreci20"/>
        <w:numPr>
          <w:ilvl w:val="0"/>
          <w:numId w:val="3"/>
        </w:numPr>
        <w:shd w:val="clear" w:color="auto" w:fill="auto"/>
        <w:tabs>
          <w:tab w:val="left" w:pos="307"/>
        </w:tabs>
        <w:spacing w:before="0" w:after="0" w:line="226" w:lineRule="exact"/>
        <w:ind w:left="320"/>
        <w:jc w:val="left"/>
      </w:pPr>
      <w:r>
        <w:t>Kostkę na podsypce żwirowej przy wypełnieniu spoin masą zalewową należy ubijać trzykrotnie. Spoiny zalewa się po całkowitym trzykrotnym ubiciu nawierzchni.</w:t>
      </w:r>
    </w:p>
    <w:p w:rsidR="007B78F9" w:rsidRDefault="00433AE7">
      <w:pPr>
        <w:pStyle w:val="Teksttreci20"/>
        <w:shd w:val="clear" w:color="auto" w:fill="auto"/>
        <w:spacing w:before="0" w:after="123" w:line="226" w:lineRule="exact"/>
        <w:ind w:firstLine="740"/>
      </w:pPr>
      <w:r>
        <w:t>Kostki, które pękną podczas ubijania powinny być wymienione na całe. Ostatni rząd kostek na zakończenie działki roboczej, przy ubijaniu należy zabezpieczyć przed przesunięciem za pomocą np. belki drewnianej umocowanej szpilkami stalowymi w podłożu.</w:t>
      </w:r>
    </w:p>
    <w:p w:rsidR="007B78F9" w:rsidRDefault="00433AE7">
      <w:pPr>
        <w:pStyle w:val="Teksttreci20"/>
        <w:numPr>
          <w:ilvl w:val="2"/>
          <w:numId w:val="1"/>
        </w:numPr>
        <w:shd w:val="clear" w:color="auto" w:fill="auto"/>
        <w:tabs>
          <w:tab w:val="left" w:pos="586"/>
        </w:tabs>
        <w:spacing w:before="0" w:after="117"/>
        <w:ind w:left="320"/>
        <w:jc w:val="left"/>
      </w:pPr>
      <w:r>
        <w:t>Wypełnienie spoin</w:t>
      </w:r>
    </w:p>
    <w:p w:rsidR="007B78F9" w:rsidRDefault="00433AE7">
      <w:pPr>
        <w:pStyle w:val="Teksttreci20"/>
        <w:shd w:val="clear" w:color="auto" w:fill="auto"/>
        <w:spacing w:before="0" w:after="0" w:line="226" w:lineRule="exact"/>
        <w:ind w:firstLine="740"/>
      </w:pPr>
      <w:r>
        <w:t>Zaprawę cementowo-piaskową można stosować przy nawierzchniach z kostki każdego typu układanej na podsypce cementowo-żwirowej. Bitumiczną masę zalewową należy stosować przy nawierzchniach z kostki nieregularnej układanej na podsypce bitumiczno-żwirowej, żwirowej lub piaskowej. Wypełnienie spoin piaskiem można stosować przy nawierzchniach z kostki nieregularnej układanej na podsypce żwirowej lub piaskowej.</w:t>
      </w:r>
    </w:p>
    <w:p w:rsidR="007B78F9" w:rsidRDefault="00433AE7" w:rsidP="005D20C5">
      <w:pPr>
        <w:pStyle w:val="Teksttreci20"/>
        <w:shd w:val="clear" w:color="auto" w:fill="auto"/>
        <w:spacing w:before="0" w:after="0" w:line="226" w:lineRule="exact"/>
        <w:ind w:firstLine="0"/>
      </w:pPr>
      <w:r>
        <w:t>Wypełnienie spoin zaprawą cementowo-piaskową powinno być wykonane z zachowaniem następujących wymagań:</w:t>
      </w:r>
    </w:p>
    <w:p w:rsidR="007B78F9" w:rsidRDefault="00433AE7">
      <w:pPr>
        <w:pStyle w:val="Teksttreci20"/>
        <w:numPr>
          <w:ilvl w:val="0"/>
          <w:numId w:val="2"/>
        </w:numPr>
        <w:shd w:val="clear" w:color="auto" w:fill="auto"/>
        <w:tabs>
          <w:tab w:val="left" w:pos="284"/>
        </w:tabs>
        <w:spacing w:before="0" w:after="0" w:line="240" w:lineRule="exact"/>
        <w:ind w:left="320"/>
        <w:jc w:val="left"/>
      </w:pPr>
      <w:r>
        <w:t>piasek powinien odpowiadać wymaganiom wg pkt 2.5,</w:t>
      </w:r>
    </w:p>
    <w:p w:rsidR="007B78F9" w:rsidRDefault="00433AE7">
      <w:pPr>
        <w:pStyle w:val="Teksttreci20"/>
        <w:numPr>
          <w:ilvl w:val="0"/>
          <w:numId w:val="2"/>
        </w:numPr>
        <w:shd w:val="clear" w:color="auto" w:fill="auto"/>
        <w:tabs>
          <w:tab w:val="left" w:pos="284"/>
        </w:tabs>
        <w:spacing w:before="0" w:after="0" w:line="240" w:lineRule="exact"/>
        <w:ind w:left="320"/>
        <w:jc w:val="left"/>
      </w:pPr>
      <w:r>
        <w:t>cement powinien odpowiadać wymaganiom wg pkt 2.4,</w:t>
      </w:r>
    </w:p>
    <w:p w:rsidR="007B78F9" w:rsidRDefault="00433AE7">
      <w:pPr>
        <w:pStyle w:val="Teksttreci20"/>
        <w:numPr>
          <w:ilvl w:val="0"/>
          <w:numId w:val="2"/>
        </w:numPr>
        <w:shd w:val="clear" w:color="auto" w:fill="auto"/>
        <w:tabs>
          <w:tab w:val="left" w:pos="284"/>
        </w:tabs>
        <w:spacing w:before="0" w:after="0" w:line="240" w:lineRule="exact"/>
        <w:ind w:left="320"/>
        <w:jc w:val="left"/>
      </w:pPr>
      <w:r>
        <w:t xml:space="preserve">wytrzymałość zaprawy na ściskanie powinna wynosić nie mniej niż 30 </w:t>
      </w:r>
      <w:proofErr w:type="spellStart"/>
      <w:r>
        <w:t>MPa</w:t>
      </w:r>
      <w:proofErr w:type="spellEnd"/>
      <w:r>
        <w:t>,</w:t>
      </w:r>
    </w:p>
    <w:p w:rsidR="007B78F9" w:rsidRDefault="00433AE7">
      <w:pPr>
        <w:pStyle w:val="Teksttreci20"/>
        <w:numPr>
          <w:ilvl w:val="0"/>
          <w:numId w:val="2"/>
        </w:numPr>
        <w:shd w:val="clear" w:color="auto" w:fill="auto"/>
        <w:tabs>
          <w:tab w:val="left" w:pos="284"/>
        </w:tabs>
        <w:spacing w:before="0" w:after="0" w:line="240" w:lineRule="exact"/>
        <w:ind w:left="320"/>
        <w:jc w:val="left"/>
      </w:pPr>
      <w:r>
        <w:t>przed rozpoczęciem zalewania kostka powinna być oczyszczona i dobrze zwilżona wodą z dodatkiem 1% cementu w stosunku objętościowym,</w:t>
      </w:r>
    </w:p>
    <w:p w:rsidR="007B78F9" w:rsidRDefault="00433AE7">
      <w:pPr>
        <w:pStyle w:val="Teksttreci20"/>
        <w:numPr>
          <w:ilvl w:val="0"/>
          <w:numId w:val="2"/>
        </w:numPr>
        <w:shd w:val="clear" w:color="auto" w:fill="auto"/>
        <w:tabs>
          <w:tab w:val="left" w:pos="284"/>
        </w:tabs>
        <w:spacing w:before="0" w:after="0" w:line="240" w:lineRule="exact"/>
        <w:ind w:left="320"/>
        <w:jc w:val="left"/>
      </w:pPr>
      <w:r>
        <w:t>głębokość wypełnienia spoin zaprawą cementowo-piaskową powinna wynosić około 5 cm,</w:t>
      </w:r>
    </w:p>
    <w:p w:rsidR="007B78F9" w:rsidRDefault="00433AE7">
      <w:pPr>
        <w:pStyle w:val="Teksttreci20"/>
        <w:numPr>
          <w:ilvl w:val="0"/>
          <w:numId w:val="2"/>
        </w:numPr>
        <w:shd w:val="clear" w:color="auto" w:fill="auto"/>
        <w:tabs>
          <w:tab w:val="left" w:pos="284"/>
        </w:tabs>
        <w:spacing w:before="0" w:after="0" w:line="240" w:lineRule="exact"/>
        <w:ind w:left="320"/>
        <w:jc w:val="left"/>
      </w:pPr>
      <w:r>
        <w:t>zaprawa cementowo-piaskowa powinna całkowicie wypełnić spoiny i tworzyć monolit z kostką.</w:t>
      </w:r>
    </w:p>
    <w:p w:rsidR="007B78F9" w:rsidRDefault="00433AE7" w:rsidP="005D20C5">
      <w:pPr>
        <w:pStyle w:val="Teksttreci20"/>
        <w:shd w:val="clear" w:color="auto" w:fill="auto"/>
        <w:spacing w:before="0" w:after="0" w:line="240" w:lineRule="exact"/>
        <w:ind w:firstLine="0"/>
      </w:pPr>
      <w:r>
        <w:t>Wypełnienie spoin masą zalewową powinno być wykonane z zachowaniem następujących wymagań:</w:t>
      </w:r>
    </w:p>
    <w:p w:rsidR="007B78F9" w:rsidRDefault="00433AE7">
      <w:pPr>
        <w:pStyle w:val="Teksttreci20"/>
        <w:numPr>
          <w:ilvl w:val="0"/>
          <w:numId w:val="2"/>
        </w:numPr>
        <w:shd w:val="clear" w:color="auto" w:fill="auto"/>
        <w:tabs>
          <w:tab w:val="left" w:pos="284"/>
        </w:tabs>
        <w:spacing w:before="0" w:after="0" w:line="240" w:lineRule="exact"/>
        <w:ind w:left="320"/>
        <w:jc w:val="left"/>
      </w:pPr>
      <w:r>
        <w:t>masa zalewowa powinna odpowiadać wymaganiom wg pkt 2.7,</w:t>
      </w:r>
    </w:p>
    <w:p w:rsidR="007B78F9" w:rsidRDefault="00433AE7">
      <w:pPr>
        <w:pStyle w:val="Teksttreci20"/>
        <w:numPr>
          <w:ilvl w:val="0"/>
          <w:numId w:val="2"/>
        </w:numPr>
        <w:shd w:val="clear" w:color="auto" w:fill="auto"/>
        <w:tabs>
          <w:tab w:val="left" w:pos="284"/>
        </w:tabs>
        <w:spacing w:before="0" w:after="0" w:line="240" w:lineRule="exact"/>
        <w:ind w:left="320"/>
        <w:jc w:val="left"/>
      </w:pPr>
      <w:r>
        <w:t>spoiny przed zalaniem masą zalewową powinny być suche i dokładnie oczyszczone na głębokość około 5 cm,</w:t>
      </w:r>
    </w:p>
    <w:p w:rsidR="007B78F9" w:rsidRDefault="00433AE7">
      <w:pPr>
        <w:pStyle w:val="Teksttreci20"/>
        <w:numPr>
          <w:ilvl w:val="0"/>
          <w:numId w:val="2"/>
        </w:numPr>
        <w:shd w:val="clear" w:color="auto" w:fill="auto"/>
        <w:tabs>
          <w:tab w:val="left" w:pos="298"/>
        </w:tabs>
        <w:spacing w:before="0" w:after="0" w:line="240" w:lineRule="exact"/>
        <w:ind w:firstLine="0"/>
        <w:jc w:val="left"/>
      </w:pPr>
      <w:r>
        <w:t>bezpośrednio przed zalaniem masa powinna być podgrzana do temperatury od 150 do 180</w:t>
      </w:r>
      <w:r>
        <w:rPr>
          <w:vertAlign w:val="superscript"/>
        </w:rPr>
        <w:t>o</w:t>
      </w:r>
      <w:r>
        <w:t>C,</w:t>
      </w:r>
    </w:p>
    <w:p w:rsidR="007B78F9" w:rsidRDefault="00433AE7">
      <w:pPr>
        <w:pStyle w:val="Teksttreci20"/>
        <w:numPr>
          <w:ilvl w:val="0"/>
          <w:numId w:val="2"/>
        </w:numPr>
        <w:shd w:val="clear" w:color="auto" w:fill="auto"/>
        <w:tabs>
          <w:tab w:val="left" w:pos="298"/>
        </w:tabs>
        <w:spacing w:before="0" w:after="0" w:line="240" w:lineRule="exact"/>
        <w:ind w:firstLine="0"/>
        <w:jc w:val="left"/>
      </w:pPr>
      <w:r>
        <w:t>masa powinna dokładnie wypełniać spoiny i wykazywać dobrą przyczepność do kostek.</w:t>
      </w:r>
    </w:p>
    <w:p w:rsidR="007B78F9" w:rsidRDefault="00433AE7" w:rsidP="005D20C5">
      <w:pPr>
        <w:pStyle w:val="Teksttreci20"/>
        <w:shd w:val="clear" w:color="auto" w:fill="auto"/>
        <w:spacing w:before="0" w:after="0" w:line="240" w:lineRule="exact"/>
        <w:ind w:firstLine="0"/>
      </w:pPr>
      <w:r>
        <w:t>Wypełnianie spoin przez zamulanie piaskiem powinno być wykonane z zachowaniem następujących wymagań:</w:t>
      </w:r>
    </w:p>
    <w:p w:rsidR="007B78F9" w:rsidRDefault="00433AE7">
      <w:pPr>
        <w:pStyle w:val="Teksttreci20"/>
        <w:numPr>
          <w:ilvl w:val="0"/>
          <w:numId w:val="2"/>
        </w:numPr>
        <w:shd w:val="clear" w:color="auto" w:fill="auto"/>
        <w:tabs>
          <w:tab w:val="left" w:pos="298"/>
        </w:tabs>
        <w:spacing w:before="0" w:after="0" w:line="240" w:lineRule="exact"/>
        <w:ind w:firstLine="0"/>
        <w:jc w:val="left"/>
      </w:pPr>
      <w:r>
        <w:t>piasek powinien odpowiadać wymaganiom wg pkt 2.5,</w:t>
      </w:r>
    </w:p>
    <w:p w:rsidR="007B78F9" w:rsidRDefault="00433AE7">
      <w:pPr>
        <w:pStyle w:val="Teksttreci20"/>
        <w:numPr>
          <w:ilvl w:val="0"/>
          <w:numId w:val="2"/>
        </w:numPr>
        <w:shd w:val="clear" w:color="auto" w:fill="auto"/>
        <w:tabs>
          <w:tab w:val="left" w:pos="298"/>
        </w:tabs>
        <w:spacing w:before="0" w:after="134" w:line="240" w:lineRule="exact"/>
        <w:ind w:firstLine="0"/>
        <w:jc w:val="left"/>
      </w:pPr>
      <w:r>
        <w:t>w czasie zamulania piasek powinien być obficie polewany wodą, aby wypełnił całkowicie spoiny.</w:t>
      </w:r>
    </w:p>
    <w:p w:rsidR="007B78F9" w:rsidRDefault="00433AE7">
      <w:pPr>
        <w:pStyle w:val="Teksttreci20"/>
        <w:numPr>
          <w:ilvl w:val="1"/>
          <w:numId w:val="1"/>
        </w:numPr>
        <w:shd w:val="clear" w:color="auto" w:fill="auto"/>
        <w:tabs>
          <w:tab w:val="left" w:pos="485"/>
        </w:tabs>
        <w:spacing w:before="0" w:after="117"/>
        <w:ind w:firstLine="0"/>
        <w:jc w:val="left"/>
      </w:pPr>
      <w:r>
        <w:t>Pielęgnacja nawierzchni</w:t>
      </w:r>
    </w:p>
    <w:p w:rsidR="007B78F9" w:rsidRDefault="00433AE7" w:rsidP="005D20C5">
      <w:pPr>
        <w:pStyle w:val="Teksttreci20"/>
        <w:shd w:val="clear" w:color="auto" w:fill="auto"/>
        <w:spacing w:before="0" w:after="0" w:line="226" w:lineRule="exact"/>
        <w:ind w:firstLine="0"/>
      </w:pPr>
      <w:r>
        <w:t>Sposób pielęgnacji nawierzchni zależy od rodzaju wypełnienia spoin i od rodzaju podsypki.</w:t>
      </w:r>
    </w:p>
    <w:p w:rsidR="007B78F9" w:rsidRDefault="00433AE7" w:rsidP="005D20C5">
      <w:pPr>
        <w:pStyle w:val="Teksttreci20"/>
        <w:shd w:val="clear" w:color="auto" w:fill="auto"/>
        <w:spacing w:before="0" w:after="0" w:line="226" w:lineRule="exact"/>
        <w:ind w:firstLine="0"/>
      </w:pPr>
      <w:r>
        <w:t>Pielęgnacja nawierzchni kostkowej, której spoiny są wypełnione zaprawą cementowo-piaskową polega na polaniu nawierzchni wodą w kilka godzin po zalaniu spoin i utrzymaniu jej w stałej wilgotności przez okres jednej doby. Następnie nawierzchnię należy przykryć piaskiem i utrzymywać w stałej wilgotności przez okres 7 dni. Po upływie od 2 do 3 tygodni</w:t>
      </w:r>
    </w:p>
    <w:p w:rsidR="007B78F9" w:rsidRDefault="00433AE7">
      <w:pPr>
        <w:pStyle w:val="Teksttreci20"/>
        <w:numPr>
          <w:ilvl w:val="0"/>
          <w:numId w:val="2"/>
        </w:numPr>
        <w:shd w:val="clear" w:color="auto" w:fill="auto"/>
        <w:tabs>
          <w:tab w:val="left" w:pos="298"/>
        </w:tabs>
        <w:spacing w:before="0" w:after="0" w:line="226" w:lineRule="exact"/>
        <w:ind w:firstLine="0"/>
        <w:jc w:val="left"/>
      </w:pPr>
      <w:r>
        <w:t>w zależności od warunków atmosferycznych, nawierzchnię należy oczyścić dokładnie z piasku i można oddać do ruchu.</w:t>
      </w:r>
    </w:p>
    <w:p w:rsidR="007B78F9" w:rsidRDefault="00433AE7" w:rsidP="005D20C5">
      <w:pPr>
        <w:pStyle w:val="Teksttreci20"/>
        <w:shd w:val="clear" w:color="auto" w:fill="auto"/>
        <w:spacing w:before="0" w:after="0" w:line="226" w:lineRule="exact"/>
        <w:ind w:firstLine="0"/>
      </w:pPr>
      <w:r>
        <w:t>Nawierzchnia kostkowa, której spoiny zostały wypełnione masą zalewową, może być oddana do ruchu bezpośrednio po wykonaniu, bez czynności pielęgnacyjnych.</w:t>
      </w:r>
    </w:p>
    <w:p w:rsidR="007B78F9" w:rsidRDefault="00433AE7" w:rsidP="005D20C5">
      <w:pPr>
        <w:pStyle w:val="Teksttreci20"/>
        <w:shd w:val="clear" w:color="auto" w:fill="auto"/>
        <w:spacing w:before="0" w:after="140" w:line="226" w:lineRule="exact"/>
        <w:ind w:firstLine="0"/>
      </w:pPr>
      <w:r>
        <w:t>Nawierzchnia kostkowa, której spoiny zostały wypełnione piaskiem i pokryte warstwą piasku, można oddać natychmiast do ruchu. Piasek podczas ruchu wypełnia spoiny i po kilku dniach pielęgnację nawierzchni można uznać za ukończoną.</w:t>
      </w:r>
    </w:p>
    <w:p w:rsidR="007B78F9" w:rsidRDefault="00433AE7">
      <w:pPr>
        <w:pStyle w:val="Teksttreci20"/>
        <w:numPr>
          <w:ilvl w:val="0"/>
          <w:numId w:val="1"/>
        </w:numPr>
        <w:shd w:val="clear" w:color="auto" w:fill="auto"/>
        <w:tabs>
          <w:tab w:val="left" w:pos="332"/>
        </w:tabs>
        <w:spacing w:before="0" w:after="0" w:line="350" w:lineRule="exact"/>
        <w:ind w:firstLine="0"/>
        <w:jc w:val="left"/>
      </w:pPr>
      <w:r>
        <w:t>KONTROLA JAKOŚCI ROBÓT</w:t>
      </w:r>
    </w:p>
    <w:p w:rsidR="007B78F9" w:rsidRDefault="00433AE7">
      <w:pPr>
        <w:pStyle w:val="Teksttreci20"/>
        <w:numPr>
          <w:ilvl w:val="1"/>
          <w:numId w:val="1"/>
        </w:numPr>
        <w:shd w:val="clear" w:color="auto" w:fill="auto"/>
        <w:tabs>
          <w:tab w:val="left" w:pos="485"/>
        </w:tabs>
        <w:spacing w:before="0" w:after="0" w:line="350" w:lineRule="exact"/>
        <w:ind w:firstLine="0"/>
        <w:jc w:val="left"/>
      </w:pPr>
      <w:r>
        <w:t>Ogólne zasady kontroli jakości robót</w:t>
      </w:r>
    </w:p>
    <w:p w:rsidR="007B78F9" w:rsidRDefault="00433AE7">
      <w:pPr>
        <w:pStyle w:val="Teksttreci20"/>
        <w:shd w:val="clear" w:color="auto" w:fill="auto"/>
        <w:spacing w:before="0" w:after="0" w:line="350" w:lineRule="exact"/>
        <w:ind w:firstLine="740"/>
      </w:pPr>
      <w:r>
        <w:t>Ogólne zasady kontroli jakości robót podano w OST D-M-00.00.00 „Wymagania ogólne” pkt 6.</w:t>
      </w:r>
    </w:p>
    <w:p w:rsidR="007B78F9" w:rsidRDefault="00433AE7">
      <w:pPr>
        <w:pStyle w:val="Teksttreci20"/>
        <w:numPr>
          <w:ilvl w:val="1"/>
          <w:numId w:val="1"/>
        </w:numPr>
        <w:shd w:val="clear" w:color="auto" w:fill="auto"/>
        <w:tabs>
          <w:tab w:val="left" w:pos="485"/>
        </w:tabs>
        <w:spacing w:before="0" w:after="0" w:line="350" w:lineRule="exact"/>
        <w:ind w:firstLine="0"/>
        <w:jc w:val="left"/>
      </w:pPr>
      <w:r>
        <w:t>Badania przed przystąpieniem do robót</w:t>
      </w:r>
    </w:p>
    <w:p w:rsidR="007B78F9" w:rsidRDefault="00433AE7" w:rsidP="0095770C">
      <w:pPr>
        <w:pStyle w:val="Teksttreci20"/>
        <w:shd w:val="clear" w:color="auto" w:fill="auto"/>
        <w:spacing w:before="0" w:after="0" w:line="230" w:lineRule="exact"/>
        <w:ind w:firstLine="0"/>
      </w:pPr>
      <w:r>
        <w:t>Rodzaj i zakres badań dla kostek kamiennych powinien być zgodny z wymaganiami wg PN-B-11100 [8].</w:t>
      </w:r>
    </w:p>
    <w:p w:rsidR="007B78F9" w:rsidRDefault="00433AE7" w:rsidP="0095770C">
      <w:pPr>
        <w:pStyle w:val="Teksttreci20"/>
        <w:shd w:val="clear" w:color="auto" w:fill="auto"/>
        <w:spacing w:before="0" w:after="0" w:line="230" w:lineRule="exact"/>
        <w:ind w:firstLine="0"/>
      </w:pPr>
      <w:r>
        <w:t>Badanie zwykłe obejmuje sprawdzenie cech zewnętrznych i dopuszczalnych odchyłek, podanych w tablicach 2, 3, 4.</w:t>
      </w:r>
    </w:p>
    <w:p w:rsidR="007B78F9" w:rsidRDefault="00433AE7" w:rsidP="0095770C">
      <w:pPr>
        <w:pStyle w:val="Teksttreci20"/>
        <w:shd w:val="clear" w:color="auto" w:fill="auto"/>
        <w:spacing w:before="0" w:after="0" w:line="230" w:lineRule="exact"/>
        <w:ind w:firstLine="0"/>
      </w:pPr>
      <w:r>
        <w:t>Badanie pełne obejmuje zakres badania zwykłego oraz sprawdzenie cech fizycznych i wytrzymałościowych podanych w tablicy 1.</w:t>
      </w:r>
    </w:p>
    <w:p w:rsidR="007B78F9" w:rsidRDefault="00433AE7" w:rsidP="0095770C">
      <w:pPr>
        <w:pStyle w:val="Teksttreci20"/>
        <w:shd w:val="clear" w:color="auto" w:fill="auto"/>
        <w:spacing w:before="0" w:after="0" w:line="230" w:lineRule="exact"/>
        <w:ind w:firstLine="0"/>
      </w:pPr>
      <w:r>
        <w:t>W skład partii przeznaczonej do badań powinny wchodzić kostki jednakowego typu, rodzaju klasy i wielkości. Wielkość partii nie powinna przekraczać 500 ton kostki.</w:t>
      </w:r>
    </w:p>
    <w:p w:rsidR="005D20C5" w:rsidRDefault="005D20C5">
      <w:pPr>
        <w:pStyle w:val="Teksttreci20"/>
        <w:shd w:val="clear" w:color="auto" w:fill="auto"/>
        <w:spacing w:before="0" w:after="0" w:line="230" w:lineRule="exact"/>
        <w:ind w:firstLine="740"/>
      </w:pPr>
    </w:p>
    <w:p w:rsidR="0095770C" w:rsidRDefault="0095770C">
      <w:pPr>
        <w:pStyle w:val="Teksttreci20"/>
        <w:shd w:val="clear" w:color="auto" w:fill="auto"/>
        <w:spacing w:before="0" w:after="0" w:line="230" w:lineRule="exact"/>
        <w:ind w:firstLine="740"/>
      </w:pPr>
    </w:p>
    <w:p w:rsidR="0095770C" w:rsidRDefault="0095770C">
      <w:pPr>
        <w:pStyle w:val="Teksttreci20"/>
        <w:shd w:val="clear" w:color="auto" w:fill="auto"/>
        <w:spacing w:before="0" w:after="0" w:line="230" w:lineRule="exact"/>
        <w:ind w:firstLine="740"/>
      </w:pPr>
    </w:p>
    <w:p w:rsidR="0095770C" w:rsidRDefault="0095770C">
      <w:pPr>
        <w:pStyle w:val="Teksttreci20"/>
        <w:shd w:val="clear" w:color="auto" w:fill="auto"/>
        <w:spacing w:before="0" w:after="0" w:line="230" w:lineRule="exact"/>
        <w:ind w:firstLine="740"/>
      </w:pPr>
    </w:p>
    <w:p w:rsidR="0095770C" w:rsidRDefault="0095770C">
      <w:pPr>
        <w:pStyle w:val="Teksttreci20"/>
        <w:shd w:val="clear" w:color="auto" w:fill="auto"/>
        <w:spacing w:before="0" w:after="0" w:line="230" w:lineRule="exact"/>
        <w:ind w:firstLine="740"/>
      </w:pPr>
    </w:p>
    <w:p w:rsidR="007B78F9" w:rsidRDefault="00433AE7" w:rsidP="0095770C">
      <w:pPr>
        <w:pStyle w:val="Teksttreci20"/>
        <w:shd w:val="clear" w:color="auto" w:fill="auto"/>
        <w:spacing w:before="0" w:after="0" w:line="230" w:lineRule="exact"/>
        <w:ind w:firstLine="0"/>
      </w:pPr>
      <w:r>
        <w:t>Z partii przeznaczonej do badań należy pobrać w sposób losowy próbkę składającą się z kostek drogowych w</w:t>
      </w:r>
    </w:p>
    <w:p w:rsidR="007B78F9" w:rsidRDefault="00433AE7" w:rsidP="0095770C">
      <w:pPr>
        <w:pStyle w:val="Teksttreci20"/>
        <w:shd w:val="clear" w:color="auto" w:fill="auto"/>
        <w:spacing w:before="0" w:after="0" w:line="230" w:lineRule="exact"/>
        <w:ind w:firstLine="0"/>
        <w:jc w:val="left"/>
      </w:pPr>
      <w:r>
        <w:t>liczbie:</w:t>
      </w:r>
    </w:p>
    <w:p w:rsidR="007B78F9" w:rsidRDefault="00433AE7" w:rsidP="0095770C">
      <w:pPr>
        <w:pStyle w:val="Teksttreci20"/>
        <w:numPr>
          <w:ilvl w:val="0"/>
          <w:numId w:val="2"/>
        </w:numPr>
        <w:shd w:val="clear" w:color="auto" w:fill="auto"/>
        <w:tabs>
          <w:tab w:val="left" w:pos="298"/>
        </w:tabs>
        <w:spacing w:before="0" w:after="0"/>
        <w:ind w:firstLine="0"/>
        <w:jc w:val="left"/>
      </w:pPr>
      <w:r>
        <w:t>do badania zwykłego: 40 sztuk,</w:t>
      </w:r>
    </w:p>
    <w:p w:rsidR="007B78F9" w:rsidRDefault="00433AE7" w:rsidP="0095770C">
      <w:pPr>
        <w:pStyle w:val="Teksttreci20"/>
        <w:numPr>
          <w:ilvl w:val="0"/>
          <w:numId w:val="2"/>
        </w:numPr>
        <w:shd w:val="clear" w:color="auto" w:fill="auto"/>
        <w:tabs>
          <w:tab w:val="left" w:pos="298"/>
        </w:tabs>
        <w:spacing w:before="0" w:after="0" w:line="226" w:lineRule="exact"/>
        <w:ind w:firstLine="0"/>
        <w:jc w:val="left"/>
      </w:pPr>
      <w:r>
        <w:t>do badania cech podanych w tablicy 1: 6 sztuk.</w:t>
      </w:r>
    </w:p>
    <w:p w:rsidR="007B78F9" w:rsidRDefault="00433AE7" w:rsidP="0095770C">
      <w:pPr>
        <w:pStyle w:val="Teksttreci20"/>
        <w:shd w:val="clear" w:color="auto" w:fill="auto"/>
        <w:spacing w:before="0" w:after="0" w:line="226" w:lineRule="exact"/>
        <w:ind w:firstLine="0"/>
      </w:pPr>
      <w:r>
        <w:t>Badania zwykłe należy przeprowadzać przy każdym sprawdzaniu zgodności partii z wymaganiami normy, badanie pełne przeprowadza się na żądanie odbiorcy.</w:t>
      </w:r>
    </w:p>
    <w:p w:rsidR="007B78F9" w:rsidRDefault="00433AE7" w:rsidP="0095770C">
      <w:pPr>
        <w:pStyle w:val="Teksttreci20"/>
        <w:shd w:val="clear" w:color="auto" w:fill="auto"/>
        <w:spacing w:before="0" w:after="0" w:line="226" w:lineRule="exact"/>
        <w:ind w:firstLine="0"/>
      </w:pPr>
      <w:r>
        <w:t>W badaniu zwykłym partię kostki należy uznać za zgodną z wymaganiami normy, jeżeli liczba sztuk niedobrych w zbadanej ilości kostek jest dla poszczególnych sprawdzań równa lub mniejsza od 4.</w:t>
      </w:r>
    </w:p>
    <w:p w:rsidR="007B78F9" w:rsidRDefault="00433AE7" w:rsidP="0095770C">
      <w:pPr>
        <w:pStyle w:val="Teksttreci20"/>
        <w:shd w:val="clear" w:color="auto" w:fill="auto"/>
        <w:spacing w:before="0" w:after="0" w:line="226" w:lineRule="exact"/>
        <w:ind w:firstLine="0"/>
      </w:pPr>
      <w:r>
        <w:t>W przypadku gdy liczba kostek niedobrych dla jednego sprawdzenia jest większa od 4, całą partię należy uznać za niezgodną z wymaganiami.</w:t>
      </w:r>
    </w:p>
    <w:p w:rsidR="007B78F9" w:rsidRDefault="00433AE7" w:rsidP="0095770C">
      <w:pPr>
        <w:pStyle w:val="Teksttreci20"/>
        <w:shd w:val="clear" w:color="auto" w:fill="auto"/>
        <w:spacing w:before="0" w:after="0" w:line="226" w:lineRule="exact"/>
        <w:ind w:firstLine="0"/>
      </w:pPr>
      <w:r>
        <w:t>W badaniu pełnym, partię kostki poddaną sprawdzeniu cech podanych w tablicy 1, należy uznać za zgodną z wymaganiami normy, jeżeli wszystkie sprawdzenia dadzą wynik dodatni. Jeżeli chociaż jedno ze sprawdzeń da wynik ujemny, całą partię należy uznać za niezgodną z wymaganiami.</w:t>
      </w:r>
    </w:p>
    <w:p w:rsidR="007B78F9" w:rsidRDefault="00433AE7" w:rsidP="0095770C">
      <w:pPr>
        <w:pStyle w:val="Teksttreci20"/>
        <w:shd w:val="clear" w:color="auto" w:fill="auto"/>
        <w:spacing w:before="0" w:after="123" w:line="226" w:lineRule="exact"/>
        <w:ind w:firstLine="0"/>
      </w:pPr>
      <w:r>
        <w:t>Badania pozostałych materiałów stosowanych do wykonania nawierzchni z kostek kamiennych, powinny obejmować wszystkie właściwości, które zostały określone w normach podanych dla odpowiednich materiałów wg pkt od 2.3 do 2.7.</w:t>
      </w:r>
    </w:p>
    <w:p w:rsidR="007B78F9" w:rsidRDefault="00433AE7">
      <w:pPr>
        <w:pStyle w:val="Teksttreci20"/>
        <w:numPr>
          <w:ilvl w:val="1"/>
          <w:numId w:val="1"/>
        </w:numPr>
        <w:shd w:val="clear" w:color="auto" w:fill="auto"/>
        <w:tabs>
          <w:tab w:val="left" w:pos="485"/>
        </w:tabs>
        <w:spacing w:before="0"/>
        <w:ind w:firstLine="0"/>
        <w:jc w:val="left"/>
      </w:pPr>
      <w:r>
        <w:t>Badania w czasie robót</w:t>
      </w:r>
    </w:p>
    <w:p w:rsidR="007B78F9" w:rsidRDefault="00433AE7">
      <w:pPr>
        <w:pStyle w:val="Teksttreci20"/>
        <w:numPr>
          <w:ilvl w:val="2"/>
          <w:numId w:val="1"/>
        </w:numPr>
        <w:shd w:val="clear" w:color="auto" w:fill="auto"/>
        <w:tabs>
          <w:tab w:val="left" w:pos="634"/>
        </w:tabs>
        <w:spacing w:before="0" w:after="113"/>
        <w:ind w:firstLine="0"/>
        <w:jc w:val="left"/>
      </w:pPr>
      <w:r>
        <w:t>Sprawdzenie podsypki</w:t>
      </w:r>
    </w:p>
    <w:p w:rsidR="007B78F9" w:rsidRDefault="00433AE7" w:rsidP="0095770C">
      <w:pPr>
        <w:pStyle w:val="Teksttreci20"/>
        <w:shd w:val="clear" w:color="auto" w:fill="auto"/>
        <w:spacing w:before="0" w:after="127" w:line="230" w:lineRule="exact"/>
        <w:ind w:firstLine="0"/>
      </w:pPr>
      <w:r>
        <w:t>Sprawdzenie podsypki polega na stwierdzeniu jej zgodności z dokumentacją projektową oraz z wymaganiami określonymi w p. 5.4.</w:t>
      </w:r>
    </w:p>
    <w:p w:rsidR="007B78F9" w:rsidRDefault="00433AE7">
      <w:pPr>
        <w:pStyle w:val="Teksttreci20"/>
        <w:numPr>
          <w:ilvl w:val="2"/>
          <w:numId w:val="1"/>
        </w:numPr>
        <w:shd w:val="clear" w:color="auto" w:fill="auto"/>
        <w:tabs>
          <w:tab w:val="left" w:pos="634"/>
        </w:tabs>
        <w:spacing w:before="0" w:after="110"/>
        <w:ind w:firstLine="0"/>
        <w:jc w:val="left"/>
      </w:pPr>
      <w:r>
        <w:t>Badanie prawidłowości układania kostki</w:t>
      </w:r>
    </w:p>
    <w:p w:rsidR="007B78F9" w:rsidRDefault="00433AE7" w:rsidP="0095770C">
      <w:pPr>
        <w:pStyle w:val="Teksttreci20"/>
        <w:shd w:val="clear" w:color="auto" w:fill="auto"/>
        <w:spacing w:before="0" w:after="0" w:line="235" w:lineRule="exact"/>
        <w:ind w:firstLine="0"/>
      </w:pPr>
      <w:r>
        <w:t>Badanie prawidłowości układania kostki polega na:</w:t>
      </w:r>
    </w:p>
    <w:p w:rsidR="007B78F9" w:rsidRDefault="00433AE7">
      <w:pPr>
        <w:pStyle w:val="Teksttreci20"/>
        <w:numPr>
          <w:ilvl w:val="0"/>
          <w:numId w:val="2"/>
        </w:numPr>
        <w:shd w:val="clear" w:color="auto" w:fill="auto"/>
        <w:tabs>
          <w:tab w:val="left" w:pos="298"/>
        </w:tabs>
        <w:spacing w:before="0" w:after="0" w:line="235" w:lineRule="exact"/>
        <w:ind w:firstLine="0"/>
        <w:jc w:val="left"/>
      </w:pPr>
      <w:r>
        <w:t>zmierzeniu szerokości spoin oraz powiązania spoin i sprawdzeniu zgodności z p. 5.5.6,</w:t>
      </w:r>
    </w:p>
    <w:p w:rsidR="007B78F9" w:rsidRDefault="00433AE7">
      <w:pPr>
        <w:pStyle w:val="Teksttreci20"/>
        <w:numPr>
          <w:ilvl w:val="0"/>
          <w:numId w:val="2"/>
        </w:numPr>
        <w:shd w:val="clear" w:color="auto" w:fill="auto"/>
        <w:tabs>
          <w:tab w:val="left" w:pos="298"/>
        </w:tabs>
        <w:spacing w:before="0" w:after="0" w:line="235" w:lineRule="exact"/>
        <w:ind w:firstLine="0"/>
        <w:jc w:val="left"/>
      </w:pPr>
      <w:r>
        <w:t>zbadaniu rodzaju i gatunku użytej kostki, zgodnie z wymogami wg p. od 2.2.2 do 2.2.5,</w:t>
      </w:r>
    </w:p>
    <w:p w:rsidR="007B78F9" w:rsidRDefault="00433AE7">
      <w:pPr>
        <w:pStyle w:val="Teksttreci20"/>
        <w:numPr>
          <w:ilvl w:val="0"/>
          <w:numId w:val="2"/>
        </w:numPr>
        <w:shd w:val="clear" w:color="auto" w:fill="auto"/>
        <w:tabs>
          <w:tab w:val="left" w:pos="298"/>
        </w:tabs>
        <w:spacing w:before="0" w:after="0" w:line="235" w:lineRule="exact"/>
        <w:ind w:firstLine="0"/>
        <w:jc w:val="left"/>
      </w:pPr>
      <w:r>
        <w:t>sprawdzeniu prawidłowości wykonania szczelin dylatacyjnych zgodnie z p. 5.5.3.</w:t>
      </w:r>
    </w:p>
    <w:p w:rsidR="007B78F9" w:rsidRDefault="00433AE7" w:rsidP="0095770C">
      <w:pPr>
        <w:pStyle w:val="Teksttreci20"/>
        <w:shd w:val="clear" w:color="auto" w:fill="auto"/>
        <w:spacing w:before="0" w:after="0" w:line="235" w:lineRule="exact"/>
        <w:ind w:firstLine="0"/>
      </w:pPr>
      <w:r>
        <w:t>Sprawdzenie wiązania kostki wykonuje się wyrywkowo w kilku miejscach przez oględziny nawierzchni i określenie czy wiązanie odpowiada wymaganiom wg p. 5.5.</w:t>
      </w:r>
    </w:p>
    <w:p w:rsidR="007B78F9" w:rsidRDefault="00433AE7" w:rsidP="0095770C">
      <w:pPr>
        <w:pStyle w:val="Teksttreci20"/>
        <w:shd w:val="clear" w:color="auto" w:fill="auto"/>
        <w:spacing w:before="0" w:after="123" w:line="226" w:lineRule="exact"/>
        <w:ind w:firstLine="0"/>
      </w:pPr>
      <w:r>
        <w:t>Ubicie kostki sprawdza się przez swobodne jednokrotne opuszczenie z wysokości 15 cm ubijaka o masie 25 kg na poszczególne kostki. Pod wpływem takiego uderzenia osiadanie kostek nie powinno być dostrzegane.</w:t>
      </w:r>
    </w:p>
    <w:p w:rsidR="007B78F9" w:rsidRDefault="00433AE7">
      <w:pPr>
        <w:pStyle w:val="Teksttreci20"/>
        <w:numPr>
          <w:ilvl w:val="2"/>
          <w:numId w:val="1"/>
        </w:numPr>
        <w:shd w:val="clear" w:color="auto" w:fill="auto"/>
        <w:tabs>
          <w:tab w:val="left" w:pos="637"/>
        </w:tabs>
        <w:spacing w:before="0" w:after="113"/>
        <w:ind w:firstLine="0"/>
        <w:jc w:val="left"/>
      </w:pPr>
      <w:r>
        <w:t>Sprawdzenie wypełnienia spoin</w:t>
      </w:r>
    </w:p>
    <w:p w:rsidR="007B78F9" w:rsidRDefault="00433AE7">
      <w:pPr>
        <w:pStyle w:val="Teksttreci20"/>
        <w:shd w:val="clear" w:color="auto" w:fill="auto"/>
        <w:spacing w:before="0" w:after="0" w:line="230" w:lineRule="exact"/>
        <w:ind w:firstLine="800"/>
      </w:pPr>
      <w:r>
        <w:t>Badanie prawidłowości wypełnienia spoin polega na sprawdzeniu zgodności z wymaganiami zawartymi w p.</w:t>
      </w:r>
    </w:p>
    <w:p w:rsidR="007B78F9" w:rsidRDefault="00433AE7">
      <w:pPr>
        <w:pStyle w:val="Teksttreci20"/>
        <w:shd w:val="clear" w:color="auto" w:fill="auto"/>
        <w:spacing w:before="0" w:after="0" w:line="230" w:lineRule="exact"/>
        <w:ind w:firstLine="0"/>
        <w:jc w:val="left"/>
      </w:pPr>
      <w:r>
        <w:t>5.5.6.</w:t>
      </w:r>
    </w:p>
    <w:p w:rsidR="007B78F9" w:rsidRDefault="00433AE7">
      <w:pPr>
        <w:pStyle w:val="Teksttreci20"/>
        <w:shd w:val="clear" w:color="auto" w:fill="auto"/>
        <w:spacing w:before="0" w:after="127" w:line="230" w:lineRule="exact"/>
        <w:ind w:firstLine="800"/>
      </w:pPr>
      <w:r>
        <w:t xml:space="preserve">Sprawdzenie wypełnienia spoin wykonuje </w:t>
      </w:r>
      <w:r w:rsidR="000E1CC6">
        <w:t>się, co</w:t>
      </w:r>
      <w:r>
        <w:t xml:space="preserve"> najmniej w pięciu dowolnie obranych miejscach na każdym kilometrze przez wykruszenie zaprawy na długości około 10 cm i zmierzenie głębokości wypełnienia spoiny zaprawą, a przy zaprawie cementowo-piaskowej i masie zalewowej - również przez sprawdzenie przyczepności zaprawy lub masy zalewowej do kostki.</w:t>
      </w:r>
    </w:p>
    <w:p w:rsidR="007B78F9" w:rsidRDefault="00433AE7">
      <w:pPr>
        <w:pStyle w:val="Teksttreci20"/>
        <w:numPr>
          <w:ilvl w:val="1"/>
          <w:numId w:val="4"/>
        </w:numPr>
        <w:shd w:val="clear" w:color="auto" w:fill="auto"/>
        <w:tabs>
          <w:tab w:val="left" w:pos="488"/>
        </w:tabs>
        <w:spacing w:before="0"/>
        <w:ind w:firstLine="0"/>
        <w:jc w:val="left"/>
      </w:pPr>
      <w:r>
        <w:t>Sprawdzenie cech geometrycznych nawierzchni</w:t>
      </w:r>
    </w:p>
    <w:p w:rsidR="007B78F9" w:rsidRDefault="00433AE7">
      <w:pPr>
        <w:pStyle w:val="Teksttreci20"/>
        <w:numPr>
          <w:ilvl w:val="2"/>
          <w:numId w:val="4"/>
        </w:numPr>
        <w:shd w:val="clear" w:color="auto" w:fill="auto"/>
        <w:tabs>
          <w:tab w:val="left" w:pos="637"/>
        </w:tabs>
        <w:spacing w:before="0" w:after="117"/>
        <w:ind w:firstLine="0"/>
        <w:jc w:val="left"/>
      </w:pPr>
      <w:r>
        <w:t>Równość</w:t>
      </w:r>
    </w:p>
    <w:p w:rsidR="007B78F9" w:rsidRDefault="00433AE7" w:rsidP="0095770C">
      <w:pPr>
        <w:pStyle w:val="Teksttreci20"/>
        <w:shd w:val="clear" w:color="auto" w:fill="auto"/>
        <w:spacing w:before="0" w:after="0" w:line="226" w:lineRule="exact"/>
        <w:ind w:firstLine="0"/>
      </w:pPr>
      <w:r>
        <w:t xml:space="preserve">Nierówności podłużne nawierzchni należy mierzyć 4-metrową łatą lub </w:t>
      </w:r>
      <w:proofErr w:type="spellStart"/>
      <w:r>
        <w:t>planografem</w:t>
      </w:r>
      <w:proofErr w:type="spellEnd"/>
      <w:r>
        <w:t>, zgodnie z normą BN- 68/8931-04 [18].</w:t>
      </w:r>
    </w:p>
    <w:p w:rsidR="007B78F9" w:rsidRDefault="00433AE7" w:rsidP="0095770C">
      <w:pPr>
        <w:pStyle w:val="Teksttreci20"/>
        <w:shd w:val="clear" w:color="auto" w:fill="auto"/>
        <w:spacing w:before="0" w:after="17" w:line="226" w:lineRule="exact"/>
        <w:ind w:firstLine="0"/>
      </w:pPr>
      <w:r>
        <w:t>Nierówności podłużne nawierzchni nie powinny przekraczać 1,0 cm.</w:t>
      </w:r>
    </w:p>
    <w:p w:rsidR="007B78F9" w:rsidRDefault="00433AE7">
      <w:pPr>
        <w:pStyle w:val="Teksttreci20"/>
        <w:numPr>
          <w:ilvl w:val="2"/>
          <w:numId w:val="4"/>
        </w:numPr>
        <w:shd w:val="clear" w:color="auto" w:fill="auto"/>
        <w:tabs>
          <w:tab w:val="left" w:pos="637"/>
        </w:tabs>
        <w:spacing w:before="0" w:after="0" w:line="355" w:lineRule="exact"/>
        <w:ind w:firstLine="0"/>
        <w:jc w:val="left"/>
      </w:pPr>
      <w:r>
        <w:t>Spadki poprzeczne</w:t>
      </w:r>
    </w:p>
    <w:p w:rsidR="007B78F9" w:rsidRDefault="00433AE7">
      <w:pPr>
        <w:pStyle w:val="Teksttreci20"/>
        <w:shd w:val="clear" w:color="auto" w:fill="auto"/>
        <w:spacing w:before="0" w:after="0" w:line="355" w:lineRule="exact"/>
        <w:ind w:firstLine="800"/>
      </w:pPr>
      <w:r>
        <w:t>Spadki poprzeczne nawierzchni powinny być zgodne z dokumentacją projektową z tolerancją ± 0,5%.</w:t>
      </w:r>
    </w:p>
    <w:p w:rsidR="007B78F9" w:rsidRDefault="00433AE7">
      <w:pPr>
        <w:pStyle w:val="Teksttreci20"/>
        <w:numPr>
          <w:ilvl w:val="2"/>
          <w:numId w:val="4"/>
        </w:numPr>
        <w:shd w:val="clear" w:color="auto" w:fill="auto"/>
        <w:tabs>
          <w:tab w:val="left" w:pos="637"/>
        </w:tabs>
        <w:spacing w:before="0" w:after="0" w:line="355" w:lineRule="exact"/>
        <w:ind w:firstLine="0"/>
        <w:jc w:val="left"/>
      </w:pPr>
      <w:r>
        <w:t>Rzędne wysokościowe</w:t>
      </w:r>
    </w:p>
    <w:p w:rsidR="007B78F9" w:rsidRDefault="00433AE7">
      <w:pPr>
        <w:pStyle w:val="Teksttreci20"/>
        <w:shd w:val="clear" w:color="auto" w:fill="auto"/>
        <w:spacing w:before="0" w:after="0"/>
        <w:ind w:firstLine="800"/>
      </w:pPr>
      <w:r>
        <w:t>Różnice pomiędzy rzędnymi wykonanej nawierzchni i rzędnymi projektowanymi nie powinny przekraczać +1 cm</w:t>
      </w:r>
    </w:p>
    <w:p w:rsidR="007B78F9" w:rsidRDefault="00433AE7">
      <w:pPr>
        <w:pStyle w:val="Teksttreci20"/>
        <w:shd w:val="clear" w:color="auto" w:fill="auto"/>
        <w:spacing w:before="0" w:after="0" w:line="355" w:lineRule="exact"/>
        <w:ind w:firstLine="0"/>
        <w:jc w:val="left"/>
      </w:pPr>
      <w:r>
        <w:t>i -2 cm.</w:t>
      </w:r>
    </w:p>
    <w:p w:rsidR="007B78F9" w:rsidRDefault="00433AE7">
      <w:pPr>
        <w:pStyle w:val="Teksttreci20"/>
        <w:numPr>
          <w:ilvl w:val="2"/>
          <w:numId w:val="4"/>
        </w:numPr>
        <w:shd w:val="clear" w:color="auto" w:fill="auto"/>
        <w:tabs>
          <w:tab w:val="left" w:pos="637"/>
        </w:tabs>
        <w:spacing w:before="0" w:after="0" w:line="355" w:lineRule="exact"/>
        <w:ind w:firstLine="0"/>
        <w:jc w:val="left"/>
      </w:pPr>
      <w:r>
        <w:t>Ukształtowanie osi</w:t>
      </w:r>
    </w:p>
    <w:p w:rsidR="007B78F9" w:rsidRDefault="00433AE7">
      <w:pPr>
        <w:pStyle w:val="Teksttreci20"/>
        <w:shd w:val="clear" w:color="auto" w:fill="auto"/>
        <w:spacing w:before="0" w:after="0" w:line="355" w:lineRule="exact"/>
        <w:ind w:firstLine="800"/>
      </w:pPr>
      <w:r>
        <w:t>Oś nawierzchni w planie nie może być przesunięta w stosunku do osi projektowanej o więcej niż ± 5 cm.</w:t>
      </w:r>
    </w:p>
    <w:p w:rsidR="007B78F9" w:rsidRDefault="00433AE7">
      <w:pPr>
        <w:pStyle w:val="Teksttreci20"/>
        <w:numPr>
          <w:ilvl w:val="2"/>
          <w:numId w:val="4"/>
        </w:numPr>
        <w:shd w:val="clear" w:color="auto" w:fill="auto"/>
        <w:tabs>
          <w:tab w:val="left" w:pos="637"/>
        </w:tabs>
        <w:spacing w:before="0" w:after="0" w:line="355" w:lineRule="exact"/>
        <w:ind w:firstLine="0"/>
        <w:jc w:val="left"/>
      </w:pPr>
      <w:r>
        <w:t>Szerokość nawierzchni</w:t>
      </w:r>
    </w:p>
    <w:p w:rsidR="007B78F9" w:rsidRDefault="00433AE7">
      <w:pPr>
        <w:pStyle w:val="Teksttreci20"/>
        <w:shd w:val="clear" w:color="auto" w:fill="auto"/>
        <w:spacing w:before="0" w:after="0" w:line="355" w:lineRule="exact"/>
        <w:ind w:firstLine="800"/>
      </w:pPr>
      <w:r>
        <w:t>Szerokość nawierzchni nie może różnić się od szerokości projektowanej o więcej niż ± 5 cm.</w:t>
      </w:r>
    </w:p>
    <w:p w:rsidR="007B78F9" w:rsidRDefault="00433AE7">
      <w:pPr>
        <w:pStyle w:val="Teksttreci20"/>
        <w:numPr>
          <w:ilvl w:val="2"/>
          <w:numId w:val="4"/>
        </w:numPr>
        <w:shd w:val="clear" w:color="auto" w:fill="auto"/>
        <w:tabs>
          <w:tab w:val="left" w:pos="637"/>
        </w:tabs>
        <w:spacing w:before="0" w:after="0" w:line="355" w:lineRule="exact"/>
        <w:ind w:firstLine="0"/>
        <w:jc w:val="left"/>
      </w:pPr>
      <w:r>
        <w:t>Grubość podsypki</w:t>
      </w:r>
    </w:p>
    <w:p w:rsidR="007B78F9" w:rsidRDefault="00433AE7">
      <w:pPr>
        <w:pStyle w:val="Teksttreci20"/>
        <w:shd w:val="clear" w:color="auto" w:fill="auto"/>
        <w:spacing w:before="0" w:after="0" w:line="355" w:lineRule="exact"/>
        <w:ind w:firstLine="800"/>
      </w:pPr>
      <w:r>
        <w:t>Dopuszczalne odchyłki od projektowanej grubości podsypki nie powinny przekraczać ± 1,0 cm.</w:t>
      </w:r>
    </w:p>
    <w:p w:rsidR="0095770C" w:rsidRDefault="0095770C">
      <w:pPr>
        <w:pStyle w:val="Teksttreci20"/>
        <w:shd w:val="clear" w:color="auto" w:fill="auto"/>
        <w:spacing w:before="0" w:after="0" w:line="355" w:lineRule="exact"/>
        <w:ind w:firstLine="800"/>
      </w:pPr>
    </w:p>
    <w:p w:rsidR="0095770C" w:rsidRDefault="0095770C">
      <w:pPr>
        <w:pStyle w:val="Teksttreci20"/>
        <w:shd w:val="clear" w:color="auto" w:fill="auto"/>
        <w:spacing w:before="0" w:after="0" w:line="355" w:lineRule="exact"/>
        <w:ind w:firstLine="800"/>
      </w:pPr>
    </w:p>
    <w:p w:rsidR="007B78F9" w:rsidRDefault="00433AE7">
      <w:pPr>
        <w:pStyle w:val="Teksttreci20"/>
        <w:numPr>
          <w:ilvl w:val="2"/>
          <w:numId w:val="4"/>
        </w:numPr>
        <w:shd w:val="clear" w:color="auto" w:fill="auto"/>
        <w:tabs>
          <w:tab w:val="left" w:pos="637"/>
        </w:tabs>
        <w:spacing w:before="0" w:after="0" w:line="355" w:lineRule="exact"/>
        <w:ind w:firstLine="0"/>
        <w:jc w:val="left"/>
      </w:pPr>
      <w:r>
        <w:t>Częstotliwość oraz zakres badań i pomiarów</w:t>
      </w:r>
    </w:p>
    <w:p w:rsidR="007B78F9" w:rsidRDefault="00433AE7" w:rsidP="0095770C">
      <w:pPr>
        <w:pStyle w:val="Teksttreci20"/>
        <w:shd w:val="clear" w:color="auto" w:fill="auto"/>
        <w:spacing w:before="0" w:after="454" w:line="230" w:lineRule="exact"/>
        <w:ind w:firstLine="0"/>
      </w:pPr>
      <w:r>
        <w:t>Częstotliwość oraz zakres badań i pomiarów wykonanej nawierzchni z kostek kamiennych przedstawiono w tablicy 5.</w:t>
      </w:r>
    </w:p>
    <w:p w:rsidR="007B78F9" w:rsidRDefault="00433AE7">
      <w:pPr>
        <w:pStyle w:val="Podpistabeli0"/>
        <w:framePr w:w="7526" w:wrap="notBeside" w:vAnchor="text" w:hAnchor="text" w:y="1"/>
        <w:shd w:val="clear" w:color="auto" w:fill="auto"/>
      </w:pPr>
      <w:r>
        <w:t>Tablica 5. Częstotliwość i zakres badań cech geometrycznych nawierzchni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4"/>
        <w:gridCol w:w="2554"/>
        <w:gridCol w:w="4469"/>
      </w:tblGrid>
      <w:tr w:rsidR="007B78F9">
        <w:trPr>
          <w:trHeight w:hRule="exact" w:val="619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526" w:wrap="notBeside" w:vAnchor="text" w:hAnchor="text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Teksttreci21"/>
                <w:vertAlign w:val="superscript"/>
              </w:rPr>
              <w:t>L</w:t>
            </w:r>
            <w:r>
              <w:rPr>
                <w:rStyle w:val="Teksttreci21"/>
              </w:rPr>
              <w:t>p.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78F9" w:rsidRDefault="00433AE7">
            <w:pPr>
              <w:pStyle w:val="Teksttreci20"/>
              <w:framePr w:w="7526" w:wrap="notBeside" w:vAnchor="text" w:hAnchor="text" w:y="1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Teksttreci21"/>
              </w:rPr>
              <w:t>Wyszczególnienie badań i pomiarów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78F9" w:rsidRDefault="00433AE7">
            <w:pPr>
              <w:pStyle w:val="Teksttreci20"/>
              <w:framePr w:w="7526" w:wrap="notBeside" w:vAnchor="text" w:hAnchor="text" w:y="1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Teksttreci21"/>
              </w:rPr>
              <w:t>Minimalna częstotliwość badań i pomiarów</w:t>
            </w:r>
          </w:p>
        </w:tc>
      </w:tr>
      <w:tr w:rsidR="007B78F9">
        <w:trPr>
          <w:trHeight w:hRule="exact" w:val="49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526" w:wrap="notBeside" w:vAnchor="text" w:hAnchor="text" w:y="1"/>
              <w:shd w:val="clear" w:color="auto" w:fill="auto"/>
              <w:spacing w:before="0" w:after="0"/>
              <w:ind w:left="220" w:firstLine="0"/>
              <w:jc w:val="left"/>
            </w:pPr>
            <w:r>
              <w:rPr>
                <w:rStyle w:val="Teksttreci21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526" w:wrap="notBeside" w:vAnchor="text" w:hAnchor="text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Teksttreci21"/>
              </w:rPr>
              <w:t>Spadki poprzeczne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78F9" w:rsidRDefault="00433AE7">
            <w:pPr>
              <w:pStyle w:val="Teksttreci20"/>
              <w:framePr w:w="7526" w:wrap="notBeside" w:vAnchor="text" w:hAnchor="text" w:y="1"/>
              <w:shd w:val="clear" w:color="auto" w:fill="auto"/>
              <w:spacing w:before="0" w:after="0" w:line="235" w:lineRule="exact"/>
              <w:ind w:firstLine="0"/>
            </w:pPr>
            <w:r>
              <w:rPr>
                <w:rStyle w:val="Teksttreci21"/>
              </w:rPr>
              <w:t>10 razy na 1 km i w charakterystycznych punktach niwelety</w:t>
            </w:r>
          </w:p>
        </w:tc>
      </w:tr>
      <w:tr w:rsidR="007B78F9">
        <w:trPr>
          <w:trHeight w:hRule="exact" w:val="47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526" w:wrap="notBeside" w:vAnchor="text" w:hAnchor="text" w:y="1"/>
              <w:shd w:val="clear" w:color="auto" w:fill="auto"/>
              <w:spacing w:before="0" w:after="0"/>
              <w:ind w:left="220" w:firstLine="0"/>
              <w:jc w:val="left"/>
            </w:pPr>
            <w:r>
              <w:rPr>
                <w:rStyle w:val="Teksttreci21"/>
              </w:rPr>
              <w:t>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526" w:wrap="notBeside" w:vAnchor="text" w:hAnchor="text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Teksttreci21"/>
              </w:rPr>
              <w:t>Rzędne wysokościowe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78F9" w:rsidRDefault="00433AE7">
            <w:pPr>
              <w:pStyle w:val="Teksttreci20"/>
              <w:framePr w:w="7526" w:wrap="notBeside" w:vAnchor="text" w:hAnchor="text" w:y="1"/>
              <w:shd w:val="clear" w:color="auto" w:fill="auto"/>
              <w:spacing w:before="0" w:after="0" w:line="235" w:lineRule="exact"/>
              <w:ind w:firstLine="0"/>
            </w:pPr>
            <w:r>
              <w:rPr>
                <w:rStyle w:val="Teksttreci21"/>
              </w:rPr>
              <w:t>10 razy na 1 km i w charakterystycznych punktach niwelety</w:t>
            </w:r>
          </w:p>
        </w:tc>
      </w:tr>
      <w:tr w:rsidR="007B78F9">
        <w:trPr>
          <w:trHeight w:hRule="exact" w:val="47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526" w:wrap="notBeside" w:vAnchor="text" w:hAnchor="text" w:y="1"/>
              <w:shd w:val="clear" w:color="auto" w:fill="auto"/>
              <w:spacing w:before="0" w:after="0"/>
              <w:ind w:left="220" w:firstLine="0"/>
              <w:jc w:val="left"/>
            </w:pPr>
            <w:r>
              <w:rPr>
                <w:rStyle w:val="Teksttreci21"/>
              </w:rPr>
              <w:t>3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526" w:wrap="notBeside" w:vAnchor="text" w:hAnchor="text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Teksttreci21"/>
              </w:rPr>
              <w:t>Ukształtowanie osi w planie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78F9" w:rsidRDefault="00433AE7">
            <w:pPr>
              <w:pStyle w:val="Teksttreci20"/>
              <w:framePr w:w="7526" w:wrap="notBeside" w:vAnchor="text" w:hAnchor="text" w:y="1"/>
              <w:shd w:val="clear" w:color="auto" w:fill="auto"/>
              <w:spacing w:before="0" w:after="0" w:line="235" w:lineRule="exact"/>
              <w:ind w:firstLine="0"/>
            </w:pPr>
            <w:r>
              <w:rPr>
                <w:rStyle w:val="Teksttreci21"/>
              </w:rPr>
              <w:t>10 razy na 1 km i w charakterystycznych punktach niwelety</w:t>
            </w:r>
          </w:p>
        </w:tc>
      </w:tr>
      <w:tr w:rsidR="007B78F9">
        <w:trPr>
          <w:trHeight w:hRule="exact" w:val="36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526" w:wrap="notBeside" w:vAnchor="text" w:hAnchor="text" w:y="1"/>
              <w:shd w:val="clear" w:color="auto" w:fill="auto"/>
              <w:spacing w:before="0" w:after="0"/>
              <w:ind w:left="220" w:firstLine="0"/>
              <w:jc w:val="left"/>
            </w:pPr>
            <w:r>
              <w:rPr>
                <w:rStyle w:val="Teksttreci21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526" w:wrap="notBeside" w:vAnchor="text" w:hAnchor="text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Teksttreci21"/>
              </w:rPr>
              <w:t>Szerokość nawierzchni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526" w:wrap="notBeside" w:vAnchor="text" w:hAnchor="text" w:y="1"/>
              <w:shd w:val="clear" w:color="auto" w:fill="auto"/>
              <w:spacing w:before="0" w:after="0"/>
              <w:ind w:firstLine="0"/>
            </w:pPr>
            <w:r>
              <w:rPr>
                <w:rStyle w:val="Teksttreci21"/>
              </w:rPr>
              <w:t>10 razy na 1 km</w:t>
            </w:r>
          </w:p>
        </w:tc>
      </w:tr>
      <w:tr w:rsidR="007B78F9">
        <w:trPr>
          <w:trHeight w:hRule="exact" w:val="374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526" w:wrap="notBeside" w:vAnchor="text" w:hAnchor="text" w:y="1"/>
              <w:shd w:val="clear" w:color="auto" w:fill="auto"/>
              <w:spacing w:before="0" w:after="0"/>
              <w:ind w:left="220" w:firstLine="0"/>
              <w:jc w:val="left"/>
            </w:pPr>
            <w:r>
              <w:rPr>
                <w:rStyle w:val="Teksttreci21"/>
              </w:rPr>
              <w:t>5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526" w:wrap="notBeside" w:vAnchor="text" w:hAnchor="text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Teksttreci21"/>
              </w:rPr>
              <w:t>Grubość podsypki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526" w:wrap="notBeside" w:vAnchor="text" w:hAnchor="text" w:y="1"/>
              <w:shd w:val="clear" w:color="auto" w:fill="auto"/>
              <w:spacing w:before="0" w:after="0"/>
              <w:ind w:firstLine="0"/>
            </w:pPr>
            <w:r>
              <w:rPr>
                <w:rStyle w:val="Teksttreci21"/>
              </w:rPr>
              <w:t>10 razy na 1 km</w:t>
            </w:r>
          </w:p>
        </w:tc>
      </w:tr>
    </w:tbl>
    <w:p w:rsidR="007B78F9" w:rsidRDefault="007B78F9">
      <w:pPr>
        <w:framePr w:w="7526" w:wrap="notBeside" w:vAnchor="text" w:hAnchor="text" w:y="1"/>
        <w:rPr>
          <w:sz w:val="2"/>
          <w:szCs w:val="2"/>
        </w:rPr>
      </w:pPr>
    </w:p>
    <w:p w:rsidR="007B78F9" w:rsidRDefault="007B78F9">
      <w:pPr>
        <w:rPr>
          <w:sz w:val="2"/>
          <w:szCs w:val="2"/>
        </w:rPr>
      </w:pPr>
    </w:p>
    <w:p w:rsidR="007B78F9" w:rsidRDefault="00433AE7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330"/>
        </w:tabs>
        <w:spacing w:before="402"/>
      </w:pPr>
      <w:bookmarkStart w:id="2" w:name="bookmark1"/>
      <w:r>
        <w:t>OBMIAR ROBÓT</w:t>
      </w:r>
      <w:bookmarkEnd w:id="2"/>
    </w:p>
    <w:p w:rsidR="007B78F9" w:rsidRDefault="00433AE7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83"/>
        </w:tabs>
        <w:spacing w:before="0"/>
      </w:pPr>
      <w:bookmarkStart w:id="3" w:name="bookmark2"/>
      <w:r>
        <w:t>Ogólne zasady obmiaru robót</w:t>
      </w:r>
      <w:bookmarkEnd w:id="3"/>
    </w:p>
    <w:p w:rsidR="007B78F9" w:rsidRDefault="00433AE7">
      <w:pPr>
        <w:pStyle w:val="Teksttreci20"/>
        <w:shd w:val="clear" w:color="auto" w:fill="auto"/>
        <w:spacing w:before="0" w:after="0" w:line="350" w:lineRule="exact"/>
        <w:ind w:firstLine="800"/>
      </w:pPr>
      <w:r>
        <w:t>Ogólne zasady obmiaru robót podano w OST D-M-00.00.00 „Wymagania ogólne” pkt 7.</w:t>
      </w:r>
    </w:p>
    <w:p w:rsidR="007B78F9" w:rsidRDefault="00433AE7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83"/>
        </w:tabs>
        <w:spacing w:before="0"/>
      </w:pPr>
      <w:bookmarkStart w:id="4" w:name="bookmark3"/>
      <w:r>
        <w:t>Jednostka obmiarowa</w:t>
      </w:r>
      <w:bookmarkEnd w:id="4"/>
    </w:p>
    <w:p w:rsidR="007B78F9" w:rsidRDefault="00433AE7">
      <w:pPr>
        <w:pStyle w:val="Teksttreci20"/>
        <w:shd w:val="clear" w:color="auto" w:fill="auto"/>
        <w:spacing w:before="0" w:after="0" w:line="350" w:lineRule="exact"/>
        <w:ind w:firstLine="800"/>
      </w:pPr>
      <w:r>
        <w:t>Jednostką obmiarową jest m</w:t>
      </w:r>
      <w:r>
        <w:rPr>
          <w:vertAlign w:val="superscript"/>
        </w:rPr>
        <w:t>2</w:t>
      </w:r>
      <w:r>
        <w:t xml:space="preserve"> (metr kwadratowy) wykonanej nawierzchni z kostki kamiennej.</w:t>
      </w:r>
    </w:p>
    <w:p w:rsidR="0095770C" w:rsidRDefault="0095770C">
      <w:pPr>
        <w:pStyle w:val="Teksttreci20"/>
        <w:shd w:val="clear" w:color="auto" w:fill="auto"/>
        <w:spacing w:before="0" w:after="0" w:line="350" w:lineRule="exact"/>
        <w:ind w:firstLine="800"/>
      </w:pPr>
    </w:p>
    <w:p w:rsidR="007B78F9" w:rsidRDefault="00433AE7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334"/>
        </w:tabs>
        <w:spacing w:before="0" w:after="140" w:line="222" w:lineRule="exact"/>
      </w:pPr>
      <w:bookmarkStart w:id="5" w:name="bookmark4"/>
      <w:r>
        <w:t>ODBIÓR ROBÓT</w:t>
      </w:r>
      <w:bookmarkEnd w:id="5"/>
    </w:p>
    <w:p w:rsidR="007B78F9" w:rsidRDefault="00433AE7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88"/>
        </w:tabs>
        <w:spacing w:before="0" w:after="133" w:line="222" w:lineRule="exact"/>
      </w:pPr>
      <w:bookmarkStart w:id="6" w:name="bookmark5"/>
      <w:r>
        <w:t>Ogólne zasady odbioru robót</w:t>
      </w:r>
      <w:bookmarkEnd w:id="6"/>
    </w:p>
    <w:p w:rsidR="007B78F9" w:rsidRDefault="00433AE7">
      <w:pPr>
        <w:pStyle w:val="Teksttreci20"/>
        <w:shd w:val="clear" w:color="auto" w:fill="auto"/>
        <w:spacing w:before="0" w:after="0" w:line="230" w:lineRule="exact"/>
        <w:ind w:firstLine="740"/>
        <w:jc w:val="left"/>
      </w:pPr>
      <w:r>
        <w:t>Ogólne zasady odbioru robót podano w OST D-M-00.00.00 „Wymagania ogólne” pkt 8.</w:t>
      </w:r>
    </w:p>
    <w:p w:rsidR="007B78F9" w:rsidRDefault="00433AE7">
      <w:pPr>
        <w:pStyle w:val="Teksttreci20"/>
        <w:shd w:val="clear" w:color="auto" w:fill="auto"/>
        <w:spacing w:before="0" w:after="147" w:line="230" w:lineRule="exact"/>
        <w:ind w:firstLine="740"/>
        <w:jc w:val="left"/>
      </w:pPr>
      <w:r>
        <w:t xml:space="preserve">Roboty uznaje się za wykonane zgodnie z </w:t>
      </w:r>
      <w:r w:rsidR="00BB3799">
        <w:t>S</w:t>
      </w:r>
      <w:r>
        <w:t xml:space="preserve">ST i wymaganiami </w:t>
      </w:r>
      <w:r w:rsidR="00A00D03">
        <w:t>I</w:t>
      </w:r>
      <w:r w:rsidR="00BB3799" w:rsidRPr="00BB3799">
        <w:t>nspektor</w:t>
      </w:r>
      <w:r w:rsidR="00BB3799">
        <w:t>a</w:t>
      </w:r>
      <w:r w:rsidR="00BB3799" w:rsidRPr="00BB3799">
        <w:t xml:space="preserve"> nadzoru</w:t>
      </w:r>
      <w:r w:rsidR="00A00D03">
        <w:t xml:space="preserve"> oraz Inżyniera</w:t>
      </w:r>
      <w:r>
        <w:t>, jeżeli wszystkie pomiary i badania z zachowaniem tolerancji według pkt 6 dały wyniki pozytywne.</w:t>
      </w:r>
    </w:p>
    <w:p w:rsidR="007B78F9" w:rsidRDefault="00433AE7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88"/>
        </w:tabs>
        <w:spacing w:before="0" w:after="137" w:line="222" w:lineRule="exact"/>
      </w:pPr>
      <w:bookmarkStart w:id="7" w:name="bookmark6"/>
      <w:r>
        <w:t>Odbiór robót zanikających i ulegających zakryciu</w:t>
      </w:r>
      <w:bookmarkEnd w:id="7"/>
    </w:p>
    <w:p w:rsidR="007B78F9" w:rsidRDefault="00433AE7">
      <w:pPr>
        <w:pStyle w:val="Teksttreci20"/>
        <w:shd w:val="clear" w:color="auto" w:fill="auto"/>
        <w:spacing w:before="0" w:line="226" w:lineRule="exact"/>
        <w:ind w:firstLine="740"/>
        <w:jc w:val="left"/>
      </w:pPr>
      <w:r>
        <w:t>Roboty związane z wykonaniem podsypki należą do robót ulegających zakryciu. Zasady ich odbioru są określone w OST D-M-00.00.00 „Wymagania ogólne” pkt 8.2.</w:t>
      </w:r>
    </w:p>
    <w:p w:rsidR="007B78F9" w:rsidRDefault="00433AE7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334"/>
        </w:tabs>
        <w:spacing w:before="0"/>
      </w:pPr>
      <w:bookmarkStart w:id="8" w:name="bookmark7"/>
      <w:r>
        <w:t>PODSTAWA PŁATNOŚCI</w:t>
      </w:r>
      <w:bookmarkEnd w:id="8"/>
    </w:p>
    <w:p w:rsidR="007B78F9" w:rsidRDefault="00433AE7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88"/>
        </w:tabs>
        <w:spacing w:before="0"/>
      </w:pPr>
      <w:bookmarkStart w:id="9" w:name="bookmark8"/>
      <w:r>
        <w:t>Ogólne ustalenia dotyczące podstawy płatności</w:t>
      </w:r>
      <w:bookmarkEnd w:id="9"/>
    </w:p>
    <w:p w:rsidR="007B78F9" w:rsidRDefault="00433AE7">
      <w:pPr>
        <w:pStyle w:val="Teksttreci20"/>
        <w:shd w:val="clear" w:color="auto" w:fill="auto"/>
        <w:spacing w:before="0" w:after="0" w:line="350" w:lineRule="exact"/>
        <w:ind w:firstLine="740"/>
        <w:jc w:val="left"/>
      </w:pPr>
      <w:r>
        <w:t>Ogólne ustalenia dotyczące podstawy płatności podano w OST D-M-00.00.00 „Wymagania ogólne” pkt 9.</w:t>
      </w:r>
    </w:p>
    <w:p w:rsidR="007B78F9" w:rsidRDefault="00433AE7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88"/>
        </w:tabs>
        <w:spacing w:before="0"/>
      </w:pPr>
      <w:bookmarkStart w:id="10" w:name="bookmark9"/>
      <w:r>
        <w:t>Cena jednostki obmiarowej</w:t>
      </w:r>
      <w:bookmarkEnd w:id="10"/>
    </w:p>
    <w:p w:rsidR="007B78F9" w:rsidRDefault="00433AE7">
      <w:pPr>
        <w:pStyle w:val="Teksttreci20"/>
        <w:shd w:val="clear" w:color="auto" w:fill="auto"/>
        <w:spacing w:before="0" w:after="0" w:line="350" w:lineRule="exact"/>
        <w:ind w:firstLine="740"/>
        <w:jc w:val="left"/>
      </w:pPr>
      <w:r>
        <w:t>Cena wykonania 1 m</w:t>
      </w:r>
      <w:r>
        <w:rPr>
          <w:vertAlign w:val="superscript"/>
        </w:rPr>
        <w:t>2</w:t>
      </w:r>
      <w:r w:rsidR="000E1CC6">
        <w:t xml:space="preserve"> nawierzchni z kostki kamiennej</w:t>
      </w:r>
      <w:r>
        <w:t>, uprzednio rozebranej, obejmuje:</w:t>
      </w:r>
    </w:p>
    <w:p w:rsidR="007B78F9" w:rsidRDefault="00433AE7">
      <w:pPr>
        <w:pStyle w:val="Teksttreci20"/>
        <w:numPr>
          <w:ilvl w:val="0"/>
          <w:numId w:val="2"/>
        </w:numPr>
        <w:shd w:val="clear" w:color="auto" w:fill="auto"/>
        <w:tabs>
          <w:tab w:val="left" w:pos="311"/>
        </w:tabs>
        <w:spacing w:before="0" w:after="0" w:line="245" w:lineRule="exact"/>
        <w:ind w:firstLine="0"/>
        <w:jc w:val="left"/>
      </w:pPr>
      <w:r>
        <w:t>prace pomiarowe i roboty przygotowawcze,</w:t>
      </w:r>
    </w:p>
    <w:p w:rsidR="007B78F9" w:rsidRDefault="00433AE7">
      <w:pPr>
        <w:pStyle w:val="Teksttreci20"/>
        <w:numPr>
          <w:ilvl w:val="0"/>
          <w:numId w:val="2"/>
        </w:numPr>
        <w:shd w:val="clear" w:color="auto" w:fill="auto"/>
        <w:tabs>
          <w:tab w:val="left" w:pos="311"/>
          <w:tab w:val="left" w:pos="589"/>
        </w:tabs>
        <w:spacing w:before="0" w:after="0" w:line="245" w:lineRule="exact"/>
        <w:ind w:firstLine="0"/>
        <w:jc w:val="left"/>
      </w:pPr>
      <w:r>
        <w:t>oznakowanie robót,</w:t>
      </w:r>
    </w:p>
    <w:p w:rsidR="007B78F9" w:rsidRDefault="00433AE7">
      <w:pPr>
        <w:pStyle w:val="Teksttreci20"/>
        <w:numPr>
          <w:ilvl w:val="0"/>
          <w:numId w:val="2"/>
        </w:numPr>
        <w:shd w:val="clear" w:color="auto" w:fill="auto"/>
        <w:tabs>
          <w:tab w:val="left" w:pos="311"/>
          <w:tab w:val="left" w:pos="589"/>
        </w:tabs>
        <w:spacing w:before="0" w:after="0" w:line="245" w:lineRule="exact"/>
        <w:ind w:firstLine="0"/>
        <w:jc w:val="left"/>
      </w:pPr>
      <w:r>
        <w:t>wykonanie podsypki,</w:t>
      </w:r>
    </w:p>
    <w:p w:rsidR="007B78F9" w:rsidRDefault="00433AE7">
      <w:pPr>
        <w:pStyle w:val="Teksttreci20"/>
        <w:numPr>
          <w:ilvl w:val="0"/>
          <w:numId w:val="2"/>
        </w:numPr>
        <w:shd w:val="clear" w:color="auto" w:fill="auto"/>
        <w:tabs>
          <w:tab w:val="left" w:pos="311"/>
          <w:tab w:val="left" w:pos="589"/>
        </w:tabs>
        <w:spacing w:before="0" w:after="0" w:line="245" w:lineRule="exact"/>
        <w:ind w:firstLine="0"/>
        <w:jc w:val="left"/>
      </w:pPr>
      <w:r>
        <w:t>ułożenie i ubicie kostki,</w:t>
      </w:r>
    </w:p>
    <w:p w:rsidR="007B78F9" w:rsidRDefault="00433AE7">
      <w:pPr>
        <w:pStyle w:val="Teksttreci20"/>
        <w:numPr>
          <w:ilvl w:val="0"/>
          <w:numId w:val="2"/>
        </w:numPr>
        <w:shd w:val="clear" w:color="auto" w:fill="auto"/>
        <w:tabs>
          <w:tab w:val="left" w:pos="311"/>
          <w:tab w:val="left" w:pos="589"/>
        </w:tabs>
        <w:spacing w:before="0" w:after="0" w:line="245" w:lineRule="exact"/>
        <w:ind w:firstLine="0"/>
        <w:jc w:val="left"/>
      </w:pPr>
      <w:r>
        <w:t>wypełnienie spoin,</w:t>
      </w:r>
    </w:p>
    <w:p w:rsidR="007B78F9" w:rsidRDefault="00433AE7">
      <w:pPr>
        <w:pStyle w:val="Teksttreci20"/>
        <w:numPr>
          <w:ilvl w:val="0"/>
          <w:numId w:val="2"/>
        </w:numPr>
        <w:shd w:val="clear" w:color="auto" w:fill="auto"/>
        <w:tabs>
          <w:tab w:val="left" w:pos="311"/>
          <w:tab w:val="left" w:pos="589"/>
        </w:tabs>
        <w:spacing w:before="0" w:after="0" w:line="245" w:lineRule="exact"/>
        <w:ind w:firstLine="0"/>
        <w:jc w:val="left"/>
      </w:pPr>
      <w:r>
        <w:t>pielęgnację nawierzchni,</w:t>
      </w:r>
    </w:p>
    <w:p w:rsidR="007B78F9" w:rsidRDefault="00433AE7">
      <w:pPr>
        <w:pStyle w:val="Teksttreci20"/>
        <w:numPr>
          <w:ilvl w:val="0"/>
          <w:numId w:val="2"/>
        </w:numPr>
        <w:shd w:val="clear" w:color="auto" w:fill="auto"/>
        <w:tabs>
          <w:tab w:val="left" w:pos="311"/>
          <w:tab w:val="left" w:pos="589"/>
        </w:tabs>
        <w:spacing w:before="0" w:after="136" w:line="245" w:lineRule="exact"/>
        <w:ind w:firstLine="0"/>
        <w:jc w:val="left"/>
      </w:pPr>
      <w:r>
        <w:t>przeprowadzenie badań i pomiarów wymaganych w specyfikacji technicznej.</w:t>
      </w:r>
    </w:p>
    <w:p w:rsidR="007B78F9" w:rsidRDefault="00433AE7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426"/>
        </w:tabs>
        <w:spacing w:before="0"/>
      </w:pPr>
      <w:bookmarkStart w:id="11" w:name="bookmark10"/>
      <w:r>
        <w:lastRenderedPageBreak/>
        <w:t>PRZEPISY ZWIĄZANE</w:t>
      </w:r>
      <w:bookmarkEnd w:id="11"/>
    </w:p>
    <w:p w:rsidR="007B78F9" w:rsidRDefault="00433AE7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574"/>
        </w:tabs>
        <w:spacing w:before="0"/>
      </w:pPr>
      <w:bookmarkStart w:id="12" w:name="bookmark11"/>
      <w:r>
        <w:t>Normy</w:t>
      </w:r>
      <w:bookmarkEnd w:id="12"/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0"/>
        <w:gridCol w:w="1738"/>
        <w:gridCol w:w="5323"/>
      </w:tblGrid>
      <w:tr w:rsidR="007B78F9">
        <w:trPr>
          <w:trHeight w:hRule="exact" w:val="226"/>
        </w:trPr>
        <w:tc>
          <w:tcPr>
            <w:tcW w:w="360" w:type="dxa"/>
            <w:shd w:val="clear" w:color="auto" w:fill="FFFFFF"/>
            <w:vAlign w:val="bottom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Teksttreci21"/>
              </w:rPr>
              <w:t>1.</w:t>
            </w:r>
          </w:p>
        </w:tc>
        <w:tc>
          <w:tcPr>
            <w:tcW w:w="1738" w:type="dxa"/>
            <w:shd w:val="clear" w:color="auto" w:fill="FFFFFF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/>
              <w:ind w:left="140" w:firstLine="0"/>
              <w:jc w:val="left"/>
            </w:pPr>
            <w:r>
              <w:rPr>
                <w:rStyle w:val="Teksttreci21"/>
              </w:rPr>
              <w:t>PN-B-04101</w:t>
            </w:r>
          </w:p>
        </w:tc>
        <w:tc>
          <w:tcPr>
            <w:tcW w:w="5323" w:type="dxa"/>
            <w:shd w:val="clear" w:color="auto" w:fill="FFFFFF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/>
              <w:ind w:firstLine="0"/>
            </w:pPr>
            <w:r>
              <w:rPr>
                <w:rStyle w:val="Teksttreci21"/>
              </w:rPr>
              <w:t>Materiały kamienne. Oznaczanie nasiąkliwości wodą</w:t>
            </w:r>
          </w:p>
        </w:tc>
      </w:tr>
      <w:tr w:rsidR="007B78F9">
        <w:trPr>
          <w:trHeight w:hRule="exact" w:val="466"/>
        </w:trPr>
        <w:tc>
          <w:tcPr>
            <w:tcW w:w="360" w:type="dxa"/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Teksttreci21"/>
              </w:rPr>
              <w:t>2.</w:t>
            </w:r>
          </w:p>
        </w:tc>
        <w:tc>
          <w:tcPr>
            <w:tcW w:w="1738" w:type="dxa"/>
            <w:shd w:val="clear" w:color="auto" w:fill="FFFFFF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/>
              <w:ind w:left="140" w:firstLine="0"/>
              <w:jc w:val="left"/>
            </w:pPr>
            <w:r>
              <w:rPr>
                <w:rStyle w:val="Teksttreci21"/>
              </w:rPr>
              <w:t>PN-B-04102</w:t>
            </w:r>
          </w:p>
        </w:tc>
        <w:tc>
          <w:tcPr>
            <w:tcW w:w="5323" w:type="dxa"/>
            <w:shd w:val="clear" w:color="auto" w:fill="FFFFFF"/>
            <w:vAlign w:val="bottom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Teksttreci21"/>
              </w:rPr>
              <w:t>Materiały kamienne. Oznaczanie mrozoodporności metodą bezpośrednią</w:t>
            </w:r>
          </w:p>
        </w:tc>
      </w:tr>
      <w:tr w:rsidR="007B78F9">
        <w:trPr>
          <w:trHeight w:hRule="exact" w:val="221"/>
        </w:trPr>
        <w:tc>
          <w:tcPr>
            <w:tcW w:w="360" w:type="dxa"/>
            <w:shd w:val="clear" w:color="auto" w:fill="FFFFFF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Teksttreci21"/>
              </w:rPr>
              <w:t>3.</w:t>
            </w:r>
          </w:p>
        </w:tc>
        <w:tc>
          <w:tcPr>
            <w:tcW w:w="1738" w:type="dxa"/>
            <w:shd w:val="clear" w:color="auto" w:fill="FFFFFF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/>
              <w:ind w:left="140" w:firstLine="0"/>
              <w:jc w:val="left"/>
            </w:pPr>
            <w:r>
              <w:rPr>
                <w:rStyle w:val="Teksttreci21"/>
              </w:rPr>
              <w:t>PN-B-04110</w:t>
            </w:r>
          </w:p>
        </w:tc>
        <w:tc>
          <w:tcPr>
            <w:tcW w:w="5323" w:type="dxa"/>
            <w:shd w:val="clear" w:color="auto" w:fill="FFFFFF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/>
              <w:ind w:firstLine="0"/>
            </w:pPr>
            <w:r>
              <w:rPr>
                <w:rStyle w:val="Teksttreci21"/>
              </w:rPr>
              <w:t>Materiały kamienne. Oznaczanie wytrzymałości na ściskanie</w:t>
            </w:r>
          </w:p>
        </w:tc>
      </w:tr>
      <w:tr w:rsidR="007B78F9">
        <w:trPr>
          <w:trHeight w:hRule="exact" w:val="470"/>
        </w:trPr>
        <w:tc>
          <w:tcPr>
            <w:tcW w:w="360" w:type="dxa"/>
            <w:shd w:val="clear" w:color="auto" w:fill="FFFFFF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Teksttreci21"/>
              </w:rPr>
              <w:t>4.</w:t>
            </w:r>
          </w:p>
        </w:tc>
        <w:tc>
          <w:tcPr>
            <w:tcW w:w="1738" w:type="dxa"/>
            <w:shd w:val="clear" w:color="auto" w:fill="FFFFFF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/>
              <w:ind w:left="140" w:firstLine="0"/>
              <w:jc w:val="left"/>
            </w:pPr>
            <w:r>
              <w:rPr>
                <w:rStyle w:val="Teksttreci21"/>
              </w:rPr>
              <w:t>PN-B-04111</w:t>
            </w:r>
          </w:p>
        </w:tc>
        <w:tc>
          <w:tcPr>
            <w:tcW w:w="5323" w:type="dxa"/>
            <w:shd w:val="clear" w:color="auto" w:fill="FFFFFF"/>
            <w:vAlign w:val="bottom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Teksttreci21"/>
              </w:rPr>
              <w:t xml:space="preserve">Materiały kamienne. Oznaczanie ścieralności na tarczy </w:t>
            </w:r>
            <w:proofErr w:type="spellStart"/>
            <w:r>
              <w:rPr>
                <w:rStyle w:val="Teksttreci21"/>
              </w:rPr>
              <w:t>Boehmego</w:t>
            </w:r>
            <w:proofErr w:type="spellEnd"/>
          </w:p>
        </w:tc>
      </w:tr>
      <w:tr w:rsidR="007B78F9">
        <w:trPr>
          <w:trHeight w:hRule="exact" w:val="456"/>
        </w:trPr>
        <w:tc>
          <w:tcPr>
            <w:tcW w:w="360" w:type="dxa"/>
            <w:shd w:val="clear" w:color="auto" w:fill="FFFFFF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Teksttreci21"/>
              </w:rPr>
              <w:t>5.</w:t>
            </w:r>
          </w:p>
        </w:tc>
        <w:tc>
          <w:tcPr>
            <w:tcW w:w="1738" w:type="dxa"/>
            <w:shd w:val="clear" w:color="auto" w:fill="FFFFFF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/>
              <w:ind w:left="140" w:firstLine="0"/>
              <w:jc w:val="left"/>
            </w:pPr>
            <w:r>
              <w:rPr>
                <w:rStyle w:val="Teksttreci21"/>
              </w:rPr>
              <w:t>PN-B-04115</w:t>
            </w:r>
          </w:p>
        </w:tc>
        <w:tc>
          <w:tcPr>
            <w:tcW w:w="5323" w:type="dxa"/>
            <w:shd w:val="clear" w:color="auto" w:fill="FFFFFF"/>
            <w:vAlign w:val="bottom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 w:line="235" w:lineRule="exact"/>
              <w:ind w:firstLine="0"/>
            </w:pPr>
            <w:r>
              <w:rPr>
                <w:rStyle w:val="Teksttreci21"/>
              </w:rPr>
              <w:t>Materiały kamienne. Oznaczanie wytrzymałości kamienia na uderzenie (zwięzłości)</w:t>
            </w:r>
          </w:p>
        </w:tc>
      </w:tr>
      <w:tr w:rsidR="007B78F9">
        <w:trPr>
          <w:trHeight w:hRule="exact" w:val="230"/>
        </w:trPr>
        <w:tc>
          <w:tcPr>
            <w:tcW w:w="360" w:type="dxa"/>
            <w:shd w:val="clear" w:color="auto" w:fill="FFFFFF"/>
            <w:vAlign w:val="bottom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Teksttreci21"/>
              </w:rPr>
              <w:t>6.</w:t>
            </w:r>
          </w:p>
        </w:tc>
        <w:tc>
          <w:tcPr>
            <w:tcW w:w="1738" w:type="dxa"/>
            <w:shd w:val="clear" w:color="auto" w:fill="FFFFFF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/>
              <w:ind w:left="140" w:firstLine="0"/>
              <w:jc w:val="left"/>
            </w:pPr>
            <w:r>
              <w:rPr>
                <w:rStyle w:val="Teksttreci21"/>
              </w:rPr>
              <w:t>PN-B-06251</w:t>
            </w:r>
          </w:p>
        </w:tc>
        <w:tc>
          <w:tcPr>
            <w:tcW w:w="5323" w:type="dxa"/>
            <w:shd w:val="clear" w:color="auto" w:fill="FFFFFF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/>
              <w:ind w:firstLine="0"/>
            </w:pPr>
            <w:r>
              <w:rPr>
                <w:rStyle w:val="Teksttreci21"/>
              </w:rPr>
              <w:t>Roboty betonowe i żelbetowe. Wymagania techniczne</w:t>
            </w:r>
          </w:p>
        </w:tc>
      </w:tr>
      <w:tr w:rsidR="007B78F9">
        <w:trPr>
          <w:trHeight w:hRule="exact" w:val="230"/>
        </w:trPr>
        <w:tc>
          <w:tcPr>
            <w:tcW w:w="360" w:type="dxa"/>
            <w:shd w:val="clear" w:color="auto" w:fill="FFFFFF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Teksttreci21"/>
              </w:rPr>
              <w:t>7.</w:t>
            </w:r>
          </w:p>
        </w:tc>
        <w:tc>
          <w:tcPr>
            <w:tcW w:w="1738" w:type="dxa"/>
            <w:shd w:val="clear" w:color="auto" w:fill="FFFFFF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/>
              <w:ind w:left="140" w:firstLine="0"/>
              <w:jc w:val="left"/>
            </w:pPr>
            <w:r>
              <w:rPr>
                <w:rStyle w:val="Teksttreci21"/>
              </w:rPr>
              <w:t>PN-B-06712</w:t>
            </w:r>
          </w:p>
        </w:tc>
        <w:tc>
          <w:tcPr>
            <w:tcW w:w="5323" w:type="dxa"/>
            <w:shd w:val="clear" w:color="auto" w:fill="FFFFFF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/>
              <w:ind w:firstLine="0"/>
            </w:pPr>
            <w:r>
              <w:rPr>
                <w:rStyle w:val="Teksttreci21"/>
              </w:rPr>
              <w:t>Kruszywa mineralne do betonu zwykłego</w:t>
            </w:r>
          </w:p>
        </w:tc>
      </w:tr>
      <w:tr w:rsidR="007B78F9">
        <w:trPr>
          <w:trHeight w:hRule="exact" w:val="230"/>
        </w:trPr>
        <w:tc>
          <w:tcPr>
            <w:tcW w:w="360" w:type="dxa"/>
            <w:shd w:val="clear" w:color="auto" w:fill="FFFFFF"/>
            <w:vAlign w:val="bottom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Teksttreci21"/>
              </w:rPr>
              <w:t>8.</w:t>
            </w:r>
          </w:p>
        </w:tc>
        <w:tc>
          <w:tcPr>
            <w:tcW w:w="1738" w:type="dxa"/>
            <w:shd w:val="clear" w:color="auto" w:fill="FFFFFF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/>
              <w:ind w:left="140" w:firstLine="0"/>
              <w:jc w:val="left"/>
            </w:pPr>
            <w:r>
              <w:rPr>
                <w:rStyle w:val="Teksttreci21"/>
              </w:rPr>
              <w:t>PN-B-11100</w:t>
            </w:r>
          </w:p>
        </w:tc>
        <w:tc>
          <w:tcPr>
            <w:tcW w:w="5323" w:type="dxa"/>
            <w:shd w:val="clear" w:color="auto" w:fill="FFFFFF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/>
              <w:ind w:firstLine="0"/>
            </w:pPr>
            <w:r>
              <w:rPr>
                <w:rStyle w:val="Teksttreci21"/>
              </w:rPr>
              <w:t>Materiały kamienne. Kostka drogowa</w:t>
            </w:r>
          </w:p>
        </w:tc>
      </w:tr>
      <w:tr w:rsidR="007B78F9">
        <w:trPr>
          <w:trHeight w:hRule="exact" w:val="461"/>
        </w:trPr>
        <w:tc>
          <w:tcPr>
            <w:tcW w:w="360" w:type="dxa"/>
            <w:shd w:val="clear" w:color="auto" w:fill="FFFFFF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Teksttreci21"/>
              </w:rPr>
              <w:t>9.</w:t>
            </w:r>
          </w:p>
        </w:tc>
        <w:tc>
          <w:tcPr>
            <w:tcW w:w="1738" w:type="dxa"/>
            <w:shd w:val="clear" w:color="auto" w:fill="FFFFFF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/>
              <w:ind w:left="140" w:firstLine="0"/>
              <w:jc w:val="left"/>
            </w:pPr>
            <w:r>
              <w:rPr>
                <w:rStyle w:val="Teksttreci21"/>
              </w:rPr>
              <w:t>PN-B-19701</w:t>
            </w:r>
          </w:p>
        </w:tc>
        <w:tc>
          <w:tcPr>
            <w:tcW w:w="5323" w:type="dxa"/>
            <w:shd w:val="clear" w:color="auto" w:fill="FFFFFF"/>
            <w:vAlign w:val="bottom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Teksttreci21"/>
              </w:rPr>
              <w:t>Cement. Cement powszechnego użytku. Skład, wymagania i ocena zgodności</w:t>
            </w:r>
          </w:p>
        </w:tc>
      </w:tr>
      <w:tr w:rsidR="007B78F9">
        <w:trPr>
          <w:trHeight w:hRule="exact" w:val="221"/>
        </w:trPr>
        <w:tc>
          <w:tcPr>
            <w:tcW w:w="360" w:type="dxa"/>
            <w:shd w:val="clear" w:color="auto" w:fill="FFFFFF"/>
            <w:vAlign w:val="bottom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Teksttreci21"/>
              </w:rPr>
              <w:t>10.</w:t>
            </w:r>
          </w:p>
        </w:tc>
        <w:tc>
          <w:tcPr>
            <w:tcW w:w="1738" w:type="dxa"/>
            <w:shd w:val="clear" w:color="auto" w:fill="FFFFFF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/>
              <w:ind w:left="140" w:firstLine="0"/>
              <w:jc w:val="left"/>
            </w:pPr>
            <w:r>
              <w:rPr>
                <w:rStyle w:val="Teksttreci21"/>
              </w:rPr>
              <w:t>PN-B-32250</w:t>
            </w:r>
          </w:p>
        </w:tc>
        <w:tc>
          <w:tcPr>
            <w:tcW w:w="5323" w:type="dxa"/>
            <w:shd w:val="clear" w:color="auto" w:fill="FFFFFF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/>
              <w:ind w:firstLine="0"/>
            </w:pPr>
            <w:r>
              <w:rPr>
                <w:rStyle w:val="Teksttreci21"/>
              </w:rPr>
              <w:t>Materiały budowlane. Woda do betonów i zapraw</w:t>
            </w:r>
          </w:p>
        </w:tc>
      </w:tr>
      <w:tr w:rsidR="007B78F9">
        <w:trPr>
          <w:trHeight w:hRule="exact" w:val="451"/>
        </w:trPr>
        <w:tc>
          <w:tcPr>
            <w:tcW w:w="360" w:type="dxa"/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Teksttreci21"/>
              </w:rPr>
              <w:t>11.</w:t>
            </w:r>
          </w:p>
        </w:tc>
        <w:tc>
          <w:tcPr>
            <w:tcW w:w="1738" w:type="dxa"/>
            <w:shd w:val="clear" w:color="auto" w:fill="FFFFFF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/>
              <w:ind w:left="140" w:firstLine="0"/>
              <w:jc w:val="left"/>
            </w:pPr>
            <w:r>
              <w:rPr>
                <w:rStyle w:val="Teksttreci21"/>
              </w:rPr>
              <w:t>PN-S-06100</w:t>
            </w:r>
          </w:p>
        </w:tc>
        <w:tc>
          <w:tcPr>
            <w:tcW w:w="5323" w:type="dxa"/>
            <w:shd w:val="clear" w:color="auto" w:fill="FFFFFF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 w:line="226" w:lineRule="exact"/>
              <w:ind w:firstLine="0"/>
            </w:pPr>
            <w:r>
              <w:rPr>
                <w:rStyle w:val="Teksttreci21"/>
              </w:rPr>
              <w:t>Drogi samochodowe. Nawierzchnie z kostki kamiennej. Warunki techniczne</w:t>
            </w:r>
          </w:p>
        </w:tc>
      </w:tr>
      <w:tr w:rsidR="007B78F9">
        <w:trPr>
          <w:trHeight w:hRule="exact" w:val="480"/>
        </w:trPr>
        <w:tc>
          <w:tcPr>
            <w:tcW w:w="360" w:type="dxa"/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Teksttreci21"/>
              </w:rPr>
              <w:t>12.</w:t>
            </w:r>
          </w:p>
        </w:tc>
        <w:tc>
          <w:tcPr>
            <w:tcW w:w="1738" w:type="dxa"/>
            <w:shd w:val="clear" w:color="auto" w:fill="FFFFFF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/>
              <w:ind w:left="140" w:firstLine="0"/>
              <w:jc w:val="left"/>
            </w:pPr>
            <w:r>
              <w:rPr>
                <w:rStyle w:val="Teksttreci21"/>
              </w:rPr>
              <w:t>PN-S-96026</w:t>
            </w:r>
          </w:p>
        </w:tc>
        <w:tc>
          <w:tcPr>
            <w:tcW w:w="5323" w:type="dxa"/>
            <w:shd w:val="clear" w:color="auto" w:fill="FFFFFF"/>
            <w:vAlign w:val="bottom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Teksttreci21"/>
              </w:rPr>
              <w:t>Drogi samochodowe. Nawierzchnie z kostki kamiennej nieregularnej. Wymagania techniczne i badania przy odbiorze</w:t>
            </w:r>
          </w:p>
        </w:tc>
      </w:tr>
      <w:tr w:rsidR="007B78F9">
        <w:trPr>
          <w:trHeight w:hRule="exact" w:val="226"/>
        </w:trPr>
        <w:tc>
          <w:tcPr>
            <w:tcW w:w="360" w:type="dxa"/>
            <w:shd w:val="clear" w:color="auto" w:fill="FFFFFF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Teksttreci21"/>
              </w:rPr>
              <w:t>13.</w:t>
            </w:r>
          </w:p>
        </w:tc>
        <w:tc>
          <w:tcPr>
            <w:tcW w:w="1738" w:type="dxa"/>
            <w:shd w:val="clear" w:color="auto" w:fill="FFFFFF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/>
              <w:ind w:left="140" w:firstLine="0"/>
              <w:jc w:val="left"/>
            </w:pPr>
            <w:r>
              <w:rPr>
                <w:rStyle w:val="Teksttreci21"/>
              </w:rPr>
              <w:t>BN-69/6731-08</w:t>
            </w:r>
          </w:p>
        </w:tc>
        <w:tc>
          <w:tcPr>
            <w:tcW w:w="5323" w:type="dxa"/>
            <w:shd w:val="clear" w:color="auto" w:fill="FFFFFF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/>
              <w:ind w:firstLine="0"/>
            </w:pPr>
            <w:r>
              <w:rPr>
                <w:rStyle w:val="Teksttreci21"/>
              </w:rPr>
              <w:t>Cement. Transport i przechowywanie</w:t>
            </w:r>
          </w:p>
        </w:tc>
      </w:tr>
      <w:tr w:rsidR="007B78F9">
        <w:trPr>
          <w:trHeight w:hRule="exact" w:val="216"/>
        </w:trPr>
        <w:tc>
          <w:tcPr>
            <w:tcW w:w="360" w:type="dxa"/>
            <w:shd w:val="clear" w:color="auto" w:fill="FFFFFF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Teksttreci21"/>
              </w:rPr>
              <w:t>14.</w:t>
            </w:r>
          </w:p>
        </w:tc>
        <w:tc>
          <w:tcPr>
            <w:tcW w:w="1738" w:type="dxa"/>
            <w:shd w:val="clear" w:color="auto" w:fill="FFFFFF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/>
              <w:ind w:left="140" w:firstLine="0"/>
              <w:jc w:val="left"/>
            </w:pPr>
            <w:r>
              <w:rPr>
                <w:rStyle w:val="Teksttreci21"/>
              </w:rPr>
              <w:t>BN-74/6771-04</w:t>
            </w:r>
          </w:p>
        </w:tc>
        <w:tc>
          <w:tcPr>
            <w:tcW w:w="5323" w:type="dxa"/>
            <w:shd w:val="clear" w:color="auto" w:fill="FFFFFF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/>
              <w:ind w:firstLine="0"/>
            </w:pPr>
            <w:r>
              <w:rPr>
                <w:rStyle w:val="Teksttreci21"/>
              </w:rPr>
              <w:t>Drogi samochodowe. Masa zalewowa</w:t>
            </w:r>
          </w:p>
        </w:tc>
      </w:tr>
      <w:tr w:rsidR="007B78F9">
        <w:trPr>
          <w:trHeight w:hRule="exact" w:val="240"/>
        </w:trPr>
        <w:tc>
          <w:tcPr>
            <w:tcW w:w="360" w:type="dxa"/>
            <w:shd w:val="clear" w:color="auto" w:fill="FFFFFF"/>
            <w:vAlign w:val="bottom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Teksttreci21"/>
              </w:rPr>
              <w:t>15.</w:t>
            </w:r>
          </w:p>
        </w:tc>
        <w:tc>
          <w:tcPr>
            <w:tcW w:w="1738" w:type="dxa"/>
            <w:shd w:val="clear" w:color="auto" w:fill="FFFFFF"/>
            <w:vAlign w:val="bottom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/>
              <w:ind w:left="140" w:firstLine="0"/>
              <w:jc w:val="left"/>
            </w:pPr>
            <w:r>
              <w:rPr>
                <w:rStyle w:val="Teksttreci21"/>
              </w:rPr>
              <w:t>BN-66/6775-01</w:t>
            </w:r>
          </w:p>
        </w:tc>
        <w:tc>
          <w:tcPr>
            <w:tcW w:w="5323" w:type="dxa"/>
            <w:shd w:val="clear" w:color="auto" w:fill="FFFFFF"/>
            <w:vAlign w:val="bottom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/>
              <w:ind w:firstLine="0"/>
            </w:pPr>
            <w:r>
              <w:rPr>
                <w:rStyle w:val="Teksttreci21"/>
              </w:rPr>
              <w:t>Elementy kamienne. Krawężniki uliczne, mostowe i drogowe</w:t>
            </w:r>
          </w:p>
        </w:tc>
      </w:tr>
      <w:tr w:rsidR="007B78F9">
        <w:trPr>
          <w:trHeight w:hRule="exact" w:val="677"/>
        </w:trPr>
        <w:tc>
          <w:tcPr>
            <w:tcW w:w="360" w:type="dxa"/>
            <w:shd w:val="clear" w:color="auto" w:fill="FFFFFF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Teksttreci21"/>
              </w:rPr>
              <w:t>16.</w:t>
            </w:r>
          </w:p>
        </w:tc>
        <w:tc>
          <w:tcPr>
            <w:tcW w:w="1738" w:type="dxa"/>
            <w:shd w:val="clear" w:color="auto" w:fill="FFFFFF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/>
              <w:ind w:left="140" w:firstLine="0"/>
              <w:jc w:val="left"/>
            </w:pPr>
            <w:r>
              <w:rPr>
                <w:rStyle w:val="Teksttreci21"/>
              </w:rPr>
              <w:t>BN-80/6775-03/01</w:t>
            </w:r>
          </w:p>
        </w:tc>
        <w:tc>
          <w:tcPr>
            <w:tcW w:w="5323" w:type="dxa"/>
            <w:shd w:val="clear" w:color="auto" w:fill="FFFFFF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Teksttreci21"/>
              </w:rPr>
              <w:t>Prefabrykaty budowlane z betonu. Elementy nawierzchni dróg, ulic, parkingów i torowisk tramwajowych. Wspólne wymagania i badania</w:t>
            </w:r>
          </w:p>
        </w:tc>
      </w:tr>
      <w:tr w:rsidR="007B78F9">
        <w:trPr>
          <w:trHeight w:hRule="exact" w:val="475"/>
        </w:trPr>
        <w:tc>
          <w:tcPr>
            <w:tcW w:w="360" w:type="dxa"/>
            <w:shd w:val="clear" w:color="auto" w:fill="FFFFFF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Teksttreci21"/>
              </w:rPr>
              <w:t>17.</w:t>
            </w:r>
          </w:p>
        </w:tc>
        <w:tc>
          <w:tcPr>
            <w:tcW w:w="1738" w:type="dxa"/>
            <w:shd w:val="clear" w:color="auto" w:fill="FFFFFF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/>
              <w:ind w:left="140" w:firstLine="0"/>
              <w:jc w:val="left"/>
            </w:pPr>
            <w:r>
              <w:rPr>
                <w:rStyle w:val="Teksttreci21"/>
              </w:rPr>
              <w:t>BN-80/6775-03/04</w:t>
            </w:r>
          </w:p>
        </w:tc>
        <w:tc>
          <w:tcPr>
            <w:tcW w:w="5323" w:type="dxa"/>
            <w:shd w:val="clear" w:color="auto" w:fill="FFFFFF"/>
            <w:vAlign w:val="bottom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Teksttreci21"/>
              </w:rPr>
              <w:t>Prefabrykaty budowlane z betonu. Elementy nawierzchni dróg, ulic, parkingów i torowisk tramwajowych. Krawężniki i obrzeża</w:t>
            </w:r>
          </w:p>
        </w:tc>
      </w:tr>
      <w:tr w:rsidR="007B78F9">
        <w:trPr>
          <w:trHeight w:hRule="exact" w:val="470"/>
        </w:trPr>
        <w:tc>
          <w:tcPr>
            <w:tcW w:w="360" w:type="dxa"/>
            <w:shd w:val="clear" w:color="auto" w:fill="FFFFFF"/>
            <w:vAlign w:val="center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Teksttreci21"/>
              </w:rPr>
              <w:t>18.</w:t>
            </w:r>
          </w:p>
        </w:tc>
        <w:tc>
          <w:tcPr>
            <w:tcW w:w="1738" w:type="dxa"/>
            <w:shd w:val="clear" w:color="auto" w:fill="FFFFFF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/>
              <w:ind w:left="140" w:firstLine="0"/>
              <w:jc w:val="left"/>
            </w:pPr>
            <w:r>
              <w:rPr>
                <w:rStyle w:val="Teksttreci21"/>
              </w:rPr>
              <w:t>BN-68/8931-04</w:t>
            </w:r>
          </w:p>
        </w:tc>
        <w:tc>
          <w:tcPr>
            <w:tcW w:w="5323" w:type="dxa"/>
            <w:shd w:val="clear" w:color="auto" w:fill="FFFFFF"/>
            <w:vAlign w:val="bottom"/>
          </w:tcPr>
          <w:p w:rsidR="007B78F9" w:rsidRDefault="00433AE7">
            <w:pPr>
              <w:pStyle w:val="Teksttreci20"/>
              <w:framePr w:w="7421" w:wrap="notBeside" w:vAnchor="text" w:hAnchor="text" w:y="1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Teksttreci21"/>
              </w:rPr>
              <w:t xml:space="preserve">Drogi samochodowe. Pomiar równości nawierzchni </w:t>
            </w:r>
            <w:proofErr w:type="spellStart"/>
            <w:r>
              <w:rPr>
                <w:rStyle w:val="Teksttreci21"/>
              </w:rPr>
              <w:t>planografem</w:t>
            </w:r>
            <w:proofErr w:type="spellEnd"/>
            <w:r>
              <w:rPr>
                <w:rStyle w:val="Teksttreci21"/>
              </w:rPr>
              <w:t xml:space="preserve"> i łatą.</w:t>
            </w:r>
          </w:p>
        </w:tc>
      </w:tr>
    </w:tbl>
    <w:p w:rsidR="007B78F9" w:rsidRDefault="007B78F9">
      <w:pPr>
        <w:framePr w:w="7421" w:wrap="notBeside" w:vAnchor="text" w:hAnchor="text" w:y="1"/>
        <w:rPr>
          <w:sz w:val="2"/>
          <w:szCs w:val="2"/>
        </w:rPr>
      </w:pPr>
    </w:p>
    <w:p w:rsidR="007B78F9" w:rsidRDefault="007B78F9">
      <w:pPr>
        <w:rPr>
          <w:sz w:val="2"/>
          <w:szCs w:val="2"/>
        </w:rPr>
      </w:pPr>
    </w:p>
    <w:p w:rsidR="007B78F9" w:rsidRDefault="00433AE7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574"/>
        </w:tabs>
        <w:spacing w:before="96" w:after="140" w:line="222" w:lineRule="exact"/>
      </w:pPr>
      <w:bookmarkStart w:id="13" w:name="bookmark12"/>
      <w:r>
        <w:t>Inne dokumenty</w:t>
      </w:r>
      <w:bookmarkEnd w:id="13"/>
    </w:p>
    <w:p w:rsidR="007B78F9" w:rsidRDefault="00433AE7">
      <w:pPr>
        <w:pStyle w:val="Teksttreci20"/>
        <w:shd w:val="clear" w:color="auto" w:fill="auto"/>
        <w:spacing w:before="0" w:after="0"/>
        <w:ind w:firstLine="0"/>
        <w:jc w:val="left"/>
      </w:pPr>
      <w:r>
        <w:t xml:space="preserve">19. Warunki techniczne. Drogowe emulsje asfaltowe EmA-94. </w:t>
      </w:r>
      <w:proofErr w:type="spellStart"/>
      <w:r>
        <w:t>IBDiM</w:t>
      </w:r>
      <w:proofErr w:type="spellEnd"/>
      <w:r>
        <w:t xml:space="preserve"> - 1994 r.</w:t>
      </w:r>
    </w:p>
    <w:sectPr w:rsidR="007B78F9" w:rsidSect="00132F20">
      <w:type w:val="continuous"/>
      <w:pgSz w:w="11900" w:h="16840"/>
      <w:pgMar w:top="1294" w:right="513" w:bottom="1026" w:left="135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4EE" w:rsidRDefault="00AF24EE">
      <w:r>
        <w:separator/>
      </w:r>
    </w:p>
  </w:endnote>
  <w:endnote w:type="continuationSeparator" w:id="0">
    <w:p w:rsidR="00AF24EE" w:rsidRDefault="00AF2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4EE" w:rsidRDefault="00AF24EE"/>
  </w:footnote>
  <w:footnote w:type="continuationSeparator" w:id="0">
    <w:p w:rsidR="00AF24EE" w:rsidRDefault="00AF24E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40145"/>
    <w:multiLevelType w:val="multilevel"/>
    <w:tmpl w:val="D5EECCA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640C0B"/>
    <w:multiLevelType w:val="multilevel"/>
    <w:tmpl w:val="6134A642"/>
    <w:lvl w:ilvl="0">
      <w:start w:val="6"/>
      <w:numFmt w:val="decimal"/>
      <w:lvlText w:val="5.5.%1."/>
      <w:lvlJc w:val="left"/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8E723FE"/>
    <w:multiLevelType w:val="multilevel"/>
    <w:tmpl w:val="E7EAB6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D609C7"/>
    <w:multiLevelType w:val="multilevel"/>
    <w:tmpl w:val="92845A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B78F9"/>
    <w:rsid w:val="00085F60"/>
    <w:rsid w:val="000E1CC6"/>
    <w:rsid w:val="00111515"/>
    <w:rsid w:val="00132F20"/>
    <w:rsid w:val="00185EEB"/>
    <w:rsid w:val="002E2014"/>
    <w:rsid w:val="004131A4"/>
    <w:rsid w:val="00433AE7"/>
    <w:rsid w:val="00482A49"/>
    <w:rsid w:val="00576C20"/>
    <w:rsid w:val="005779BA"/>
    <w:rsid w:val="005D20C5"/>
    <w:rsid w:val="005D2B68"/>
    <w:rsid w:val="006B0DA8"/>
    <w:rsid w:val="00713585"/>
    <w:rsid w:val="0076282C"/>
    <w:rsid w:val="0078086F"/>
    <w:rsid w:val="007B78F9"/>
    <w:rsid w:val="008B6379"/>
    <w:rsid w:val="0095770C"/>
    <w:rsid w:val="009E67C0"/>
    <w:rsid w:val="00A00D03"/>
    <w:rsid w:val="00AF24EE"/>
    <w:rsid w:val="00BB3799"/>
    <w:rsid w:val="00C51E10"/>
    <w:rsid w:val="00C646E6"/>
    <w:rsid w:val="00DB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132F20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sid w:val="00132F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sid w:val="00132F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7pt">
    <w:name w:val="Tekst treści (2) + 7 pt"/>
    <w:basedOn w:val="Teksttreci2"/>
    <w:rsid w:val="00132F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132F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sid w:val="00132F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Teksttreci285ptMaelitery">
    <w:name w:val="Tekst treści (2) + 8;5 pt;Małe litery"/>
    <w:basedOn w:val="Teksttreci2"/>
    <w:rsid w:val="00132F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Teksttreci2Pogrubienie">
    <w:name w:val="Tekst treści (2) + Pogrubienie"/>
    <w:basedOn w:val="Teksttreci2"/>
    <w:rsid w:val="00132F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">
    <w:name w:val="Podpis obrazu_"/>
    <w:basedOn w:val="Domylnaczcionkaakapitu"/>
    <w:link w:val="Podpisobrazu0"/>
    <w:rsid w:val="00132F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odpistabeli">
    <w:name w:val="Podpis tabeli_"/>
    <w:basedOn w:val="Domylnaczcionkaakapitu"/>
    <w:link w:val="Podpistabeli0"/>
    <w:rsid w:val="00132F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2pt">
    <w:name w:val="Tekst treści (2) + 12 pt"/>
    <w:basedOn w:val="Teksttreci2"/>
    <w:rsid w:val="00132F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132F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Nagwek2">
    <w:name w:val="Nagłówek #2_"/>
    <w:basedOn w:val="Domylnaczcionkaakapitu"/>
    <w:link w:val="Nagwek20"/>
    <w:rsid w:val="00132F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paragraph" w:customStyle="1" w:styleId="Teksttreci20">
    <w:name w:val="Tekst treści (2)"/>
    <w:basedOn w:val="Normalny"/>
    <w:link w:val="Teksttreci2"/>
    <w:rsid w:val="00132F20"/>
    <w:pPr>
      <w:shd w:val="clear" w:color="auto" w:fill="FFFFFF"/>
      <w:spacing w:before="220" w:after="120" w:line="222" w:lineRule="exact"/>
      <w:ind w:hanging="32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rsid w:val="00132F20"/>
    <w:pPr>
      <w:shd w:val="clear" w:color="auto" w:fill="FFFFFF"/>
      <w:spacing w:after="220" w:line="266" w:lineRule="exac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Podpisobrazu0">
    <w:name w:val="Podpis obrazu"/>
    <w:basedOn w:val="Normalny"/>
    <w:link w:val="Podpisobrazu"/>
    <w:rsid w:val="00132F20"/>
    <w:pPr>
      <w:shd w:val="clear" w:color="auto" w:fill="FFFFFF"/>
      <w:spacing w:after="120" w:line="222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odpistabeli0">
    <w:name w:val="Podpis tabeli"/>
    <w:basedOn w:val="Normalny"/>
    <w:link w:val="Podpistabeli"/>
    <w:rsid w:val="00132F20"/>
    <w:pPr>
      <w:shd w:val="clear" w:color="auto" w:fill="FFFFFF"/>
      <w:spacing w:line="222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132F20"/>
    <w:pPr>
      <w:shd w:val="clear" w:color="auto" w:fill="FFFFFF"/>
      <w:spacing w:before="400" w:after="140" w:line="222" w:lineRule="exac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Nagwek20">
    <w:name w:val="Nagłówek #2"/>
    <w:basedOn w:val="Normalny"/>
    <w:link w:val="Nagwek2"/>
    <w:rsid w:val="00132F20"/>
    <w:pPr>
      <w:shd w:val="clear" w:color="auto" w:fill="FFFFFF"/>
      <w:spacing w:before="500" w:line="350" w:lineRule="exact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28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82C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../../AppData/Local/Temp/ABBYY/PDFTransformer/12.00/media/image3.jpe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../../AppData/Local/Temp/ABBYY/PDFTransformer/12.00/media/image1.png" TargetMode="External"/><Relationship Id="rId14" Type="http://schemas.openxmlformats.org/officeDocument/2006/relationships/image" Target="../../AppData/Local/Temp/ABBYY/PDFTransformer/12.00/media/image4.jpe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12</Pages>
  <Words>4421</Words>
  <Characters>26532</Characters>
  <Application>Microsoft Office Word</Application>
  <DocSecurity>0</DocSecurity>
  <Lines>221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QPrint</vt:lpstr>
    </vt:vector>
  </TitlesOfParts>
  <Company/>
  <LinksUpToDate>false</LinksUpToDate>
  <CharactersWithSpaces>30892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QPrint</dc:title>
  <dc:creator>SOLARIS</dc:creator>
  <cp:lastModifiedBy>GórnyM</cp:lastModifiedBy>
  <cp:revision>9</cp:revision>
  <cp:lastPrinted>2017-01-20T10:02:00Z</cp:lastPrinted>
  <dcterms:created xsi:type="dcterms:W3CDTF">2016-01-08T01:35:00Z</dcterms:created>
  <dcterms:modified xsi:type="dcterms:W3CDTF">2017-01-20T10:02:00Z</dcterms:modified>
</cp:coreProperties>
</file>